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692343351"/>
        <w:docPartObj>
          <w:docPartGallery w:val="Cover Pages"/>
          <w:docPartUnique/>
        </w:docPartObj>
      </w:sdtPr>
      <w:sdtEndPr>
        <w:rPr>
          <w:rFonts w:ascii="Calibri" w:hAnsi="Calibri"/>
          <w:b/>
          <w:color w:val="FF0000"/>
        </w:rPr>
      </w:sdtEndPr>
      <w:sdtContent>
        <w:p w14:paraId="68DCE8B1" w14:textId="36FCD185" w:rsidR="00F11E0E" w:rsidRPr="00F11E0E" w:rsidRDefault="00780B19" w:rsidP="00F11E0E">
          <w:r>
            <w:rPr>
              <w:noProof/>
              <w:lang w:eastAsia="en-GB"/>
            </w:rPr>
            <mc:AlternateContent>
              <mc:Choice Requires="wps">
                <w:drawing>
                  <wp:anchor distT="0" distB="0" distL="114300" distR="114300" simplePos="0" relativeHeight="251658240" behindDoc="0" locked="0" layoutInCell="1" allowOverlap="1" wp14:anchorId="6328205F" wp14:editId="154AC939">
                    <wp:simplePos x="0" y="0"/>
                    <wp:positionH relativeFrom="column">
                      <wp:posOffset>7391400</wp:posOffset>
                    </wp:positionH>
                    <wp:positionV relativeFrom="paragraph">
                      <wp:posOffset>6350</wp:posOffset>
                    </wp:positionV>
                    <wp:extent cx="2266950" cy="1841500"/>
                    <wp:effectExtent l="0" t="0" r="0" b="0"/>
                    <wp:wrapNone/>
                    <wp:docPr id="367" name="Rectangle 3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66950" cy="1841500"/>
                            </a:xfrm>
                            <a:prstGeom prst="rect">
                              <a:avLst/>
                            </a:prstGeom>
                            <a:noFill/>
                          </wps:spPr>
                          <wps:txbx>
                            <w:txbxContent>
                              <w:p w14:paraId="768C5DE2" w14:textId="114D8F8F" w:rsidR="00CC04F8" w:rsidRDefault="00330086">
                                <w:pPr>
                                  <w:pStyle w:val="NoSpacing"/>
                                  <w:jc w:val="right"/>
                                  <w:rPr>
                                    <w:rFonts w:eastAsiaTheme="majorEastAsia" w:cstheme="minorHAnsi"/>
                                    <w:b/>
                                    <w:bCs/>
                                    <w:color w:val="FFFFFF" w:themeColor="background1"/>
                                    <w:sz w:val="96"/>
                                    <w:szCs w:val="96"/>
                                    <w:lang w:val="en-GB"/>
                                  </w:rPr>
                                </w:pPr>
                                <w:r>
                                  <w:rPr>
                                    <w:rFonts w:eastAsiaTheme="majorEastAsia" w:cstheme="minorHAnsi"/>
                                    <w:b/>
                                    <w:bCs/>
                                    <w:color w:val="FFFFFF" w:themeColor="background1"/>
                                    <w:sz w:val="96"/>
                                    <w:szCs w:val="96"/>
                                    <w:lang w:val="en-GB"/>
                                  </w:rPr>
                                  <w:t>C</w:t>
                                </w:r>
                                <w:r w:rsidR="00780B19">
                                  <w:rPr>
                                    <w:rFonts w:eastAsiaTheme="majorEastAsia" w:cstheme="minorHAnsi"/>
                                    <w:b/>
                                    <w:bCs/>
                                    <w:color w:val="FFFFFF" w:themeColor="background1"/>
                                    <w:sz w:val="96"/>
                                    <w:szCs w:val="96"/>
                                    <w:lang w:val="en-GB"/>
                                  </w:rPr>
                                  <w:t>U2.3</w:t>
                                </w:r>
                              </w:p>
                            </w:txbxContent>
                          </wps:txbx>
                          <wps:bodyPr rot="0" vert="horz" wrap="square" lIns="365760" tIns="182880" rIns="182880" bIns="18288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6328205F" id="Rectangle 367" o:spid="_x0000_s1026" style="position:absolute;margin-left:582pt;margin-top:.5pt;width:178.5pt;height:14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" filled="f" stroked="f">
                    <v:textbox inset="28.8pt,14.4pt,14.4pt,14.4pt">
                      <w:txbxContent>
                        <w:p w14:paraId="768C5DE2" w14:textId="114D8F8F" w:rsidR="00CC04F8" w:rsidRDefault="00330086">
                          <w:pPr>
                            <w:pStyle w:val="NoSpacing"/>
                            <w:jc w:val="right"/>
                            <w:rPr>
                              <w:rFonts w:eastAsiaTheme="majorEastAsia" w:cstheme="minorHAnsi"/>
                              <w:b/>
                              <w:bCs/>
                              <w:color w:val="FFFFFF" w:themeColor="background1"/>
                              <w:sz w:val="96"/>
                              <w:szCs w:val="96"/>
                              <w:lang w:val="en-GB"/>
                            </w:rPr>
                          </w:pPr>
                          <w:r>
                            <w:rPr>
                              <w:rFonts w:eastAsiaTheme="majorEastAsia" w:cstheme="minorHAnsi"/>
                              <w:b/>
                              <w:bCs/>
                              <w:color w:val="FFFFFF" w:themeColor="background1"/>
                              <w:sz w:val="96"/>
                              <w:szCs w:val="96"/>
                              <w:lang w:val="en-GB"/>
                            </w:rPr>
                            <w:t>C</w:t>
                          </w:r>
                          <w:r w:rsidR="00780B19">
                            <w:rPr>
                              <w:rFonts w:eastAsiaTheme="majorEastAsia" w:cstheme="minorHAnsi"/>
                              <w:b/>
                              <w:bCs/>
                              <w:color w:val="FFFFFF" w:themeColor="background1"/>
                              <w:sz w:val="96"/>
                              <w:szCs w:val="96"/>
                              <w:lang w:val="en-GB"/>
                            </w:rPr>
                            <w:t>U2.3</w:t>
                          </w:r>
                        </w:p>
                      </w:txbxContent>
                    </v:textbox>
                  </v:rect>
                </w:pict>
              </mc:Fallback>
            </mc:AlternateContent>
          </w:r>
          <w:r w:rsidR="003F7195">
            <w:rPr>
              <w:noProof/>
              <w:lang w:eastAsia="en-GB"/>
            </w:rPr>
            <mc:AlternateContent>
              <mc:Choice Requires="wps">
                <w:drawing>
                  <wp:anchor distT="0" distB="0" distL="114300" distR="114300" simplePos="0" relativeHeight="251657216" behindDoc="0" locked="0" layoutInCell="1" allowOverlap="1" wp14:anchorId="540004BC" wp14:editId="08C4BDD2">
                    <wp:simplePos x="0" y="0"/>
                    <wp:positionH relativeFrom="column">
                      <wp:posOffset>7774305</wp:posOffset>
                    </wp:positionH>
                    <wp:positionV relativeFrom="paragraph">
                      <wp:posOffset>-355600</wp:posOffset>
                    </wp:positionV>
                    <wp:extent cx="2970869" cy="10058400"/>
                    <wp:effectExtent l="57150" t="19050" r="77470" b="95250"/>
                    <wp:wrapNone/>
                    <wp:docPr id="365" name="Rectangle 36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70869" cy="10058400"/>
                            </a:xfrm>
                            <a:prstGeom prst="rect">
                              <a:avLst/>
                            </a:prstGeom>
                            <a:solidFill>
                              <a:srgbClr val="00B050"/>
                            </a:solidFill>
                            <a:ln>
                              <a:headEnd/>
                              <a:tailEnd/>
                            </a:ln>
                          </wps:spPr>
                          <wps:style>
                            <a:lnRef idx="1">
                              <a:schemeClr val="accent6"/>
                            </a:lnRef>
                            <a:fillRef idx="3">
                              <a:schemeClr val="accent6"/>
                            </a:fillRef>
                            <a:effectRef idx="2">
                              <a:schemeClr val="accent6"/>
                            </a:effectRef>
                            <a:fontRef idx="minor">
                              <a:schemeClr val="lt1"/>
                            </a:fontRef>
                          </wps:style>
                          <wps:bodyPr rot="0" vert="horz" wrap="square" lIns="91440" tIns="45720" rIns="91440" bIns="45720" anchor="t" anchorCtr="0" upright="1">
                            <a:noAutofit/>
                          </wps:bodyPr>
                        </wps:wsp>
                      </a:graphicData>
                    </a:graphic>
                  </wp:anchor>
                </w:drawing>
              </mc:Choice>
              <mc:Fallback>
                <w:pict>
                  <v:rect w14:anchorId="0F4F6B41" id="Rectangle 365" o:spid="_x0000_s1026" style="position:absolute;margin-left:612.15pt;margin-top:-28pt;width:233.95pt;height:11in;z-index:2516572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" fillcolor="#00b050" strokecolor="#f68c36 [3049]">
                    <v:shadow on="t" color="black" opacity="22937f" origin=",.5" offset="0,.63889mm"/>
                  </v:rect>
                </w:pict>
              </mc:Fallback>
            </mc:AlternateContent>
          </w:r>
          <w:bookmarkStart w:id="0" w:name="_Hlk3297429"/>
          <w:r w:rsidR="00F11E0E" w:rsidRPr="00265F0F">
            <w:rPr>
              <w:rFonts w:ascii="Calibri" w:eastAsia="Calibri" w:hAnsi="Calibri" w:cs="Calibri"/>
              <w:b/>
              <w:szCs w:val="18"/>
            </w:rPr>
            <w:t xml:space="preserve">Supporting material for </w:t>
          </w:r>
          <w:r w:rsidR="0031685F">
            <w:rPr>
              <w:rFonts w:ascii="Calibri" w:eastAsia="Calibri" w:hAnsi="Calibri" w:cs="Calibri"/>
              <w:b/>
              <w:szCs w:val="18"/>
            </w:rPr>
            <w:t>Believing and Belonging</w:t>
          </w:r>
          <w:r w:rsidR="00F11E0E" w:rsidRPr="00265F0F">
            <w:rPr>
              <w:rFonts w:ascii="Calibri" w:eastAsia="Calibri" w:hAnsi="Calibri"/>
              <w:b/>
            </w:rPr>
            <w:t xml:space="preserve"> </w:t>
          </w:r>
        </w:p>
        <w:bookmarkEnd w:id="0"/>
        <w:p w14:paraId="5617ABB5" w14:textId="61E147EA" w:rsidR="00CC04F8" w:rsidRDefault="00C219C2" w:rsidP="00C219C2">
          <w:pPr>
            <w:jc w:val="center"/>
            <w:rPr>
              <w:rFonts w:ascii="Calibri" w:hAnsi="Calibri"/>
              <w:b/>
              <w:color w:val="FF0000"/>
            </w:rPr>
          </w:pPr>
          <w:r>
            <w:rPr>
              <w:noProof/>
            </w:rPr>
            <w:drawing>
              <wp:inline distT="0" distB="0" distL="0" distR="0" wp14:anchorId="1A90BBB2" wp14:editId="77A90C12">
                <wp:extent cx="1180800" cy="1180800"/>
                <wp:effectExtent l="0" t="0" r="635" b="635"/>
                <wp:docPr id="2104940016" name="Picture 2" descr="A maze in a heart shap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4940016" name="Picture 2" descr="A maze in a heart shap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1180800" cy="1180800"/>
                        </a:xfrm>
                        <a:prstGeom prst="rect">
                          <a:avLst/>
                        </a:prstGeom>
                      </pic:spPr>
                    </pic:pic>
                  </a:graphicData>
                </a:graphic>
              </wp:inline>
            </w:drawing>
          </w:r>
          <w:r w:rsidR="00530593">
            <w:rPr>
              <w:noProof/>
              <w:lang w:eastAsia="en-GB"/>
            </w:rPr>
            <mc:AlternateContent>
              <mc:Choice Requires="wps">
                <w:drawing>
                  <wp:anchor distT="0" distB="0" distL="114300" distR="114300" simplePos="0" relativeHeight="251661312" behindDoc="0" locked="0" layoutInCell="0" allowOverlap="1" wp14:anchorId="06919753" wp14:editId="44C2D418">
                    <wp:simplePos x="0" y="0"/>
                    <wp:positionH relativeFrom="margin">
                      <wp:align>left</wp:align>
                    </wp:positionH>
                    <wp:positionV relativeFrom="page">
                      <wp:posOffset>2727960</wp:posOffset>
                    </wp:positionV>
                    <wp:extent cx="6995160" cy="640080"/>
                    <wp:effectExtent l="0" t="0" r="16510" b="25400"/>
                    <wp:wrapNone/>
                    <wp:docPr id="362"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95160" cy="640080"/>
                            </a:xfrm>
                            <a:prstGeom prst="rect">
                              <a:avLst/>
                            </a:prstGeom>
                            <a:solidFill>
                              <a:schemeClr val="tx1"/>
                            </a:solidFill>
                            <a:ln w="12700">
                              <a:solidFill>
                                <a:schemeClr val="bg1"/>
                              </a:solidFill>
                              <a:miter lim="800000"/>
                              <a:headEnd/>
                              <a:tailEnd/>
                            </a:ln>
                          </wps:spPr>
                          <wps:txbx>
                            <w:txbxContent>
                              <w:p w14:paraId="07BF431C" w14:textId="3D3C79F4" w:rsidR="00CC04F8" w:rsidRDefault="00780B19">
                                <w:pPr>
                                  <w:pStyle w:val="NoSpacing"/>
                                  <w:jc w:val="right"/>
                                  <w:rPr>
                                    <w:rFonts w:asciiTheme="majorHAnsi" w:eastAsiaTheme="majorEastAsia" w:hAnsiTheme="majorHAnsi" w:cstheme="majorBidi"/>
                                    <w:color w:val="FFFFFF" w:themeColor="background1"/>
                                    <w:sz w:val="180"/>
                                    <w:szCs w:val="72"/>
                                  </w:rPr>
                                </w:pPr>
                                <w:r>
                                  <w:rPr>
                                    <w:rFonts w:ascii="Calibri" w:hAnsi="Calibri"/>
                                    <w:b/>
                                    <w:color w:val="FFFFFF"/>
                                    <w:sz w:val="56"/>
                                  </w:rPr>
                                  <w:t>What values do people live by?</w:t>
                                </w:r>
                                <w:r w:rsidR="003F7195">
                                  <w:rPr>
                                    <w:rFonts w:ascii="Calibri" w:hAnsi="Calibri"/>
                                    <w:b/>
                                    <w:color w:val="FFFFFF"/>
                                    <w:sz w:val="56"/>
                                  </w:rPr>
                                  <w:t xml:space="preserve"> </w:t>
                                </w:r>
                              </w:p>
                            </w:txbxContent>
                          </wps:txbx>
                          <wps:bodyPr rot="0" vert="horz" wrap="square" lIns="182880" tIns="45720" rIns="182880" bIns="45720" anchor="ctr" anchorCtr="0" upright="1">
                            <a:spAutoFit/>
                          </wps:bodyPr>
                        </wps:wsp>
                      </a:graphicData>
                    </a:graphic>
                    <wp14:sizeRelH relativeFrom="page">
                      <wp14:pctWidth>90000</wp14:pctWidth>
                    </wp14:sizeRelH>
                    <wp14:sizeRelV relativeFrom="page">
                      <wp14:pctHeight>7300</wp14:pctHeight>
                    </wp14:sizeRelV>
                  </wp:anchor>
                </w:drawing>
              </mc:Choice>
              <mc:Fallback>
                <w:pict>
                  <v:rect w14:anchorId="06919753" id="Rectangle 16" o:spid="_x0000_s1027" style="position:absolute;left:0;text-align:left;margin-left:0;margin-top:214.8pt;width:550.8pt;height:50.4pt;z-index:251661312;visibility:visible;mso-wrap-style:square;mso-width-percent:900;mso-height-percent:73;mso-wrap-distance-left:9pt;mso-wrap-distance-top:0;mso-wrap-distance-right:9pt;mso-wrap-distance-bottom:0;mso-position-horizontal:left;mso-position-horizontal-relative:margin;mso-position-vertical:absolute;mso-position-vertical-relative:page;mso-width-percent:90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" o:allowincell="f" fillcolor="black [3213]" strokecolor="white [3212]" strokeweight="1pt">
                    <v:textbox style="mso-fit-shape-to-text:t" inset="14.4pt,,14.4pt">
                      <w:txbxContent>
                        <w:p w14:paraId="07BF431C" w14:textId="3D3C79F4" w:rsidR="00CC04F8" w:rsidRDefault="00780B19">
                          <w:pPr>
                            <w:pStyle w:val="NoSpacing"/>
                            <w:jc w:val="right"/>
                            <w:rPr>
                              <w:rFonts w:asciiTheme="majorHAnsi" w:eastAsiaTheme="majorEastAsia" w:hAnsiTheme="majorHAnsi" w:cstheme="majorBidi"/>
                              <w:color w:val="FFFFFF" w:themeColor="background1"/>
                              <w:sz w:val="180"/>
                              <w:szCs w:val="72"/>
                            </w:rPr>
                          </w:pPr>
                          <w:r>
                            <w:rPr>
                              <w:rFonts w:ascii="Calibri" w:hAnsi="Calibri"/>
                              <w:b/>
                              <w:color w:val="FFFFFF"/>
                              <w:sz w:val="56"/>
                            </w:rPr>
                            <w:t>What values do people live by?</w:t>
                          </w:r>
                          <w:r w:rsidR="003F7195">
                            <w:rPr>
                              <w:rFonts w:ascii="Calibri" w:hAnsi="Calibri"/>
                              <w:b/>
                              <w:color w:val="FFFFFF"/>
                              <w:sz w:val="56"/>
                            </w:rPr>
                            <w:t xml:space="preserve"> </w:t>
                          </w:r>
                        </w:p>
                      </w:txbxContent>
                    </v:textbox>
                    <w10:wrap anchorx="margin" anchory="page"/>
                  </v:rect>
                </w:pict>
              </mc:Fallback>
            </mc:AlternateContent>
          </w:r>
          <w:r w:rsidR="000C44F5">
            <w:rPr>
              <w:rFonts w:ascii="Calibri" w:hAnsi="Calibri"/>
              <w:b/>
              <w:color w:val="FF0000"/>
            </w:rPr>
            <w:br w:type="page"/>
          </w:r>
        </w:p>
      </w:sdtContent>
    </w:sdt>
    <w:tbl>
      <w:tblPr>
        <w:tblStyle w:val="TableGrid"/>
        <w:tblpPr w:leftFromText="180" w:rightFromText="180" w:vertAnchor="text" w:horzAnchor="margin" w:tblpY="-59"/>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12735"/>
      </w:tblGrid>
      <w:tr w:rsidR="00CC04F8" w14:paraId="29F4B719" w14:textId="77777777" w:rsidTr="00791AAE">
        <w:trPr>
          <w:trHeight w:val="1410"/>
        </w:trPr>
        <w:tc>
          <w:tcPr>
            <w:tcW w:w="2552" w:type="dxa"/>
          </w:tcPr>
          <w:p w14:paraId="65232195" w14:textId="6F31EFEE" w:rsidR="00CC04F8" w:rsidRPr="008B6170" w:rsidRDefault="00791AAE">
            <w:pPr>
              <w:ind w:right="278"/>
              <w:outlineLvl w:val="0"/>
              <w:rPr>
                <w:rFonts w:ascii="Calibri" w:hAnsi="Calibri"/>
                <w:b/>
              </w:rPr>
            </w:pPr>
            <w:r w:rsidRPr="008B6170">
              <w:rPr>
                <w:rFonts w:ascii="Calibri" w:hAnsi="Calibri"/>
                <w:b/>
              </w:rPr>
              <w:lastRenderedPageBreak/>
              <w:t>About this unit:</w:t>
            </w:r>
            <w:r w:rsidRPr="008B6170">
              <w:rPr>
                <w:rFonts w:ascii="Calibri" w:hAnsi="Calibri"/>
              </w:rPr>
              <w:t xml:space="preserve"> </w:t>
            </w:r>
            <w:r w:rsidRPr="008B6170">
              <w:t xml:space="preserve">  </w:t>
            </w:r>
          </w:p>
        </w:tc>
        <w:tc>
          <w:tcPr>
            <w:tcW w:w="12735" w:type="dxa"/>
            <w:vAlign w:val="center"/>
          </w:tcPr>
          <w:p w14:paraId="20F2DC06" w14:textId="77777777" w:rsidR="00102600" w:rsidRPr="00F2636B" w:rsidRDefault="00982CC7" w:rsidP="00B34659">
            <w:pPr>
              <w:rPr>
                <w:rFonts w:asciiTheme="minorHAnsi" w:hAnsiTheme="minorHAnsi" w:cstheme="minorHAnsi"/>
                <w:sz w:val="22"/>
                <w:szCs w:val="22"/>
              </w:rPr>
            </w:pPr>
            <w:r w:rsidRPr="00F2636B">
              <w:rPr>
                <w:rFonts w:asciiTheme="minorHAnsi" w:hAnsiTheme="minorHAnsi" w:cstheme="minorHAnsi"/>
                <w:sz w:val="22"/>
                <w:szCs w:val="22"/>
              </w:rPr>
              <w:t xml:space="preserve">This unit </w:t>
            </w:r>
            <w:r w:rsidR="00A573C0" w:rsidRPr="00F2636B">
              <w:rPr>
                <w:rFonts w:asciiTheme="minorHAnsi" w:hAnsiTheme="minorHAnsi" w:cstheme="minorHAnsi"/>
                <w:sz w:val="22"/>
                <w:szCs w:val="22"/>
              </w:rPr>
              <w:t xml:space="preserve">focuses on Pathway 3: ‘A Good Life’. </w:t>
            </w:r>
            <w:r w:rsidR="00D16762" w:rsidRPr="00F2636B">
              <w:rPr>
                <w:rFonts w:asciiTheme="minorHAnsi" w:hAnsiTheme="minorHAnsi" w:cstheme="minorHAnsi"/>
                <w:sz w:val="22"/>
                <w:szCs w:val="22"/>
              </w:rPr>
              <w:t xml:space="preserve">It enables pupils to identify how religions / worldviews provide guidance for their followers on how to live a good life, and to think about their own values.  The focus is on the ways in which values make a difference to our lives, including the golden rule of all religions and the non-religious worldview, Humanism. </w:t>
            </w:r>
          </w:p>
          <w:p w14:paraId="44E9D88E" w14:textId="77777777" w:rsidR="00102600" w:rsidRPr="00F2636B" w:rsidRDefault="00102600" w:rsidP="00B34659">
            <w:pPr>
              <w:rPr>
                <w:rFonts w:asciiTheme="minorHAnsi" w:hAnsiTheme="minorHAnsi" w:cstheme="minorHAnsi"/>
                <w:sz w:val="22"/>
                <w:szCs w:val="22"/>
              </w:rPr>
            </w:pPr>
          </w:p>
          <w:p w14:paraId="4D78B2BE" w14:textId="5ECB3BF7" w:rsidR="00102600" w:rsidRPr="00F2636B" w:rsidRDefault="00102600" w:rsidP="00B34659">
            <w:pPr>
              <w:rPr>
                <w:rFonts w:ascii="Calibri" w:hAnsi="Calibri"/>
                <w:i/>
                <w:iCs/>
                <w:sz w:val="22"/>
                <w:szCs w:val="22"/>
              </w:rPr>
            </w:pPr>
            <w:r w:rsidRPr="00F2636B">
              <w:rPr>
                <w:rFonts w:asciiTheme="minorHAnsi" w:hAnsiTheme="minorHAnsi" w:cstheme="minorHAnsi"/>
                <w:sz w:val="22"/>
                <w:szCs w:val="22"/>
              </w:rPr>
              <w:t xml:space="preserve">Faith in action is examined from different religious perspectives. Christian and Muslim ideas are revised, followed by an investigation of the Sikh concept of sewa, the Jewish principle of Tikkun </w:t>
            </w:r>
            <w:r w:rsidR="00A8372F">
              <w:rPr>
                <w:rFonts w:asciiTheme="minorHAnsi" w:hAnsiTheme="minorHAnsi" w:cstheme="minorHAnsi"/>
                <w:sz w:val="22"/>
                <w:szCs w:val="22"/>
              </w:rPr>
              <w:t>O</w:t>
            </w:r>
            <w:r w:rsidRPr="00F2636B">
              <w:rPr>
                <w:rFonts w:asciiTheme="minorHAnsi" w:hAnsiTheme="minorHAnsi" w:cstheme="minorHAnsi"/>
                <w:sz w:val="22"/>
                <w:szCs w:val="22"/>
              </w:rPr>
              <w:t>lam, the Hindu understanding of dharma and ahimsa and the Buddhist emphasis on the Eightfold Path and the quest for happiness.   The unit works towards an understanding of the values peoples share, and the fact that there is disagreement about what is desirable in life.</w:t>
            </w:r>
            <w:r w:rsidR="00D16762" w:rsidRPr="00F2636B">
              <w:rPr>
                <w:rFonts w:asciiTheme="minorHAnsi" w:hAnsiTheme="minorHAnsi" w:cstheme="minorHAnsi"/>
                <w:sz w:val="22"/>
                <w:szCs w:val="22"/>
              </w:rPr>
              <w:t xml:space="preserve"> </w:t>
            </w:r>
          </w:p>
          <w:p w14:paraId="43F74C06" w14:textId="0169D119" w:rsidR="00F2495F" w:rsidRPr="00F2636B" w:rsidRDefault="00F2495F" w:rsidP="00F2495F">
            <w:pPr>
              <w:ind w:right="278"/>
              <w:jc w:val="both"/>
              <w:outlineLvl w:val="0"/>
              <w:rPr>
                <w:rFonts w:ascii="Calibri" w:hAnsi="Calibri"/>
                <w:b/>
                <w:bCs/>
                <w:sz w:val="22"/>
                <w:szCs w:val="22"/>
              </w:rPr>
            </w:pPr>
            <w:r w:rsidRPr="00F2636B">
              <w:rPr>
                <w:rFonts w:ascii="Calibri" w:hAnsi="Calibri"/>
                <w:b/>
                <w:bCs/>
                <w:sz w:val="22"/>
                <w:szCs w:val="22"/>
              </w:rPr>
              <w:t xml:space="preserve">NB It is not expected that all religions must be studied in this unit. Teachers and subject leaders will need to choose content to suit the needs of the school and the balance of the RE curriculum. For example, the sections on Christianity and Islam could be reduced/omitted if this content has been covered adequately at Lower KS2.  </w:t>
            </w:r>
          </w:p>
          <w:p w14:paraId="4415D45D" w14:textId="1F6ACE2B" w:rsidR="00D16762" w:rsidRPr="00F2636B" w:rsidRDefault="00A8372F" w:rsidP="00D16762">
            <w:pPr>
              <w:ind w:right="278"/>
              <w:outlineLvl w:val="0"/>
              <w:rPr>
                <w:rFonts w:asciiTheme="minorHAnsi" w:hAnsiTheme="minorHAnsi" w:cstheme="minorHAnsi"/>
                <w:sz w:val="22"/>
                <w:szCs w:val="22"/>
              </w:rPr>
            </w:pPr>
            <w:r w:rsidRPr="00A8372F">
              <w:rPr>
                <w:rFonts w:asciiTheme="minorHAnsi" w:hAnsiTheme="minorHAnsi" w:cstheme="minorHAnsi"/>
                <w:sz w:val="22"/>
                <w:szCs w:val="22"/>
              </w:rPr>
              <w:t xml:space="preserve">Resources are identified in the introduction below and in each lesson where relevant. There is also a full set of PowerPoints and knowledge organisers available which have been written specifically for this planning. To access and subscribe email </w:t>
            </w:r>
            <w:hyperlink r:id="rId8" w:history="1">
              <w:r w:rsidRPr="00D47563">
                <w:rPr>
                  <w:rStyle w:val="Hyperlink"/>
                  <w:rFonts w:asciiTheme="minorHAnsi" w:hAnsiTheme="minorHAnsi" w:cstheme="minorHAnsi"/>
                  <w:sz w:val="22"/>
                  <w:szCs w:val="22"/>
                </w:rPr>
                <w:t>enquiries@penninelearning.com</w:t>
              </w:r>
            </w:hyperlink>
            <w:r w:rsidRPr="00A8372F">
              <w:rPr>
                <w:rFonts w:asciiTheme="minorHAnsi" w:hAnsiTheme="minorHAnsi" w:cstheme="minorHAnsi"/>
                <w:sz w:val="22"/>
                <w:szCs w:val="22"/>
              </w:rPr>
              <w:t>.</w:t>
            </w:r>
            <w:r>
              <w:rPr>
                <w:rFonts w:asciiTheme="minorHAnsi" w:hAnsiTheme="minorHAnsi" w:cstheme="minorHAnsi"/>
                <w:sz w:val="22"/>
                <w:szCs w:val="22"/>
              </w:rPr>
              <w:t xml:space="preserve"> </w:t>
            </w:r>
            <w:r w:rsidRPr="00A8372F">
              <w:rPr>
                <w:rFonts w:asciiTheme="minorHAnsi" w:hAnsiTheme="minorHAnsi" w:cstheme="minorHAnsi"/>
                <w:sz w:val="22"/>
                <w:szCs w:val="22"/>
              </w:rPr>
              <w:t xml:space="preserve"> </w:t>
            </w:r>
          </w:p>
          <w:p w14:paraId="0FCC4160" w14:textId="5E4F7B99" w:rsidR="00CC04F8" w:rsidRPr="00F2636B" w:rsidRDefault="00CC04F8" w:rsidP="00102600">
            <w:pPr>
              <w:ind w:right="278"/>
              <w:outlineLvl w:val="0"/>
              <w:rPr>
                <w:rFonts w:asciiTheme="minorHAnsi" w:hAnsiTheme="minorHAnsi" w:cstheme="minorHAnsi"/>
                <w:i/>
                <w:iCs/>
                <w:sz w:val="22"/>
                <w:szCs w:val="22"/>
              </w:rPr>
            </w:pPr>
          </w:p>
        </w:tc>
      </w:tr>
      <w:tr w:rsidR="00CC04F8" w14:paraId="0428B680" w14:textId="77777777" w:rsidTr="00791AAE">
        <w:trPr>
          <w:trHeight w:val="1004"/>
        </w:trPr>
        <w:tc>
          <w:tcPr>
            <w:tcW w:w="2552" w:type="dxa"/>
          </w:tcPr>
          <w:p w14:paraId="2C210EE7" w14:textId="1ECD5D07" w:rsidR="00CC04F8" w:rsidRPr="008B6170" w:rsidRDefault="00791AAE">
            <w:pPr>
              <w:ind w:right="278"/>
              <w:outlineLvl w:val="0"/>
              <w:rPr>
                <w:rFonts w:ascii="Calibri" w:hAnsi="Calibri"/>
                <w:b/>
              </w:rPr>
            </w:pPr>
            <w:r w:rsidRPr="008B6170">
              <w:rPr>
                <w:rFonts w:ascii="Calibri" w:hAnsi="Calibri"/>
                <w:b/>
              </w:rPr>
              <w:t>Age Related Pathway Statement:</w:t>
            </w:r>
            <w:r w:rsidRPr="008B6170">
              <w:rPr>
                <w:rFonts w:ascii="Calibri" w:hAnsi="Calibri"/>
              </w:rPr>
              <w:t xml:space="preserve"> </w:t>
            </w:r>
            <w:r w:rsidRPr="008B6170">
              <w:t xml:space="preserve">  </w:t>
            </w:r>
          </w:p>
        </w:tc>
        <w:tc>
          <w:tcPr>
            <w:tcW w:w="12735" w:type="dxa"/>
            <w:vAlign w:val="center"/>
          </w:tcPr>
          <w:p w14:paraId="100CF572" w14:textId="77777777" w:rsidR="00D16762" w:rsidRPr="00F2636B" w:rsidRDefault="00D16762" w:rsidP="00D16762">
            <w:pPr>
              <w:rPr>
                <w:rFonts w:asciiTheme="minorHAnsi" w:hAnsiTheme="minorHAnsi" w:cstheme="minorHAnsi"/>
                <w:sz w:val="22"/>
                <w:szCs w:val="22"/>
              </w:rPr>
            </w:pPr>
          </w:p>
          <w:p w14:paraId="50E5C48A" w14:textId="151FE7C9" w:rsidR="001061B8" w:rsidRPr="00F2636B" w:rsidRDefault="00D16762" w:rsidP="00D16762">
            <w:pPr>
              <w:rPr>
                <w:rFonts w:asciiTheme="minorHAnsi" w:hAnsiTheme="minorHAnsi" w:cstheme="minorHAnsi"/>
                <w:sz w:val="22"/>
                <w:szCs w:val="22"/>
              </w:rPr>
            </w:pPr>
            <w:r w:rsidRPr="00F2636B">
              <w:rPr>
                <w:rFonts w:asciiTheme="minorHAnsi" w:hAnsiTheme="minorHAnsi" w:cstheme="minorHAnsi"/>
                <w:sz w:val="22"/>
                <w:szCs w:val="22"/>
              </w:rPr>
              <w:t>Good RE students</w:t>
            </w:r>
            <w:r w:rsidR="009A3852">
              <w:rPr>
                <w:rFonts w:asciiTheme="minorHAnsi" w:hAnsiTheme="minorHAnsi" w:cstheme="minorHAnsi"/>
                <w:sz w:val="22"/>
                <w:szCs w:val="22"/>
              </w:rPr>
              <w:t xml:space="preserve"> (UKS2)</w:t>
            </w:r>
            <w:r w:rsidRPr="00F2636B">
              <w:rPr>
                <w:rFonts w:asciiTheme="minorHAnsi" w:hAnsiTheme="minorHAnsi" w:cstheme="minorHAnsi"/>
                <w:sz w:val="22"/>
                <w:szCs w:val="22"/>
              </w:rPr>
              <w:t xml:space="preserve"> explain how certain people who are regarded as role models for people of particular religions / worldviews put their teachings and values into practice. They compare some of the different opinions held by people from different religious and non-religious groups about what is right and wrong, about what is good and bad, and about what is desirable in life.</w:t>
            </w:r>
          </w:p>
          <w:p w14:paraId="0B457F13" w14:textId="2EC82FFD" w:rsidR="001061B8" w:rsidRPr="00F2636B" w:rsidRDefault="001061B8" w:rsidP="00F11E0E">
            <w:pPr>
              <w:rPr>
                <w:rFonts w:asciiTheme="minorHAnsi" w:hAnsiTheme="minorHAnsi" w:cstheme="minorHAnsi"/>
                <w:sz w:val="22"/>
                <w:szCs w:val="22"/>
              </w:rPr>
            </w:pPr>
          </w:p>
        </w:tc>
      </w:tr>
      <w:tr w:rsidR="00CC04F8" w14:paraId="46BF3D77" w14:textId="77777777" w:rsidTr="00791AAE">
        <w:trPr>
          <w:trHeight w:val="540"/>
        </w:trPr>
        <w:tc>
          <w:tcPr>
            <w:tcW w:w="2552" w:type="dxa"/>
          </w:tcPr>
          <w:p w14:paraId="1B661BDE" w14:textId="0320B60C" w:rsidR="00F2636B" w:rsidRDefault="00F2636B" w:rsidP="00791AAE">
            <w:pPr>
              <w:ind w:right="278"/>
              <w:outlineLvl w:val="0"/>
              <w:rPr>
                <w:rFonts w:ascii="Calibri" w:hAnsi="Calibri"/>
                <w:b/>
              </w:rPr>
            </w:pPr>
            <w:r>
              <w:rPr>
                <w:rFonts w:ascii="Calibri" w:hAnsi="Calibri"/>
                <w:b/>
              </w:rPr>
              <w:t>Transferable question:</w:t>
            </w:r>
          </w:p>
          <w:p w14:paraId="6BFFBD0C" w14:textId="255DD2A0" w:rsidR="00791AAE" w:rsidRPr="008B6170" w:rsidRDefault="00791AAE" w:rsidP="00791AAE">
            <w:pPr>
              <w:ind w:right="278"/>
              <w:outlineLvl w:val="0"/>
              <w:rPr>
                <w:rFonts w:ascii="Calibri" w:hAnsi="Calibri"/>
                <w:bCs/>
              </w:rPr>
            </w:pPr>
            <w:r w:rsidRPr="008B6170">
              <w:rPr>
                <w:rFonts w:ascii="Calibri" w:hAnsi="Calibri"/>
                <w:b/>
              </w:rPr>
              <w:t>The religions</w:t>
            </w:r>
            <w:r w:rsidR="00627E45">
              <w:rPr>
                <w:rFonts w:ascii="Calibri" w:hAnsi="Calibri"/>
                <w:b/>
              </w:rPr>
              <w:t xml:space="preserve"> and beliefs</w:t>
            </w:r>
            <w:r w:rsidRPr="008B6170">
              <w:rPr>
                <w:rFonts w:ascii="Calibri" w:hAnsi="Calibri"/>
                <w:b/>
              </w:rPr>
              <w:t xml:space="preserve"> studied in this unit:</w:t>
            </w:r>
            <w:r w:rsidRPr="008B6170">
              <w:rPr>
                <w:rFonts w:ascii="Calibri" w:hAnsi="Calibri"/>
              </w:rPr>
              <w:t xml:space="preserve"> </w:t>
            </w:r>
            <w:r w:rsidRPr="008B6170">
              <w:t xml:space="preserve">  </w:t>
            </w:r>
          </w:p>
          <w:p w14:paraId="57997034" w14:textId="0D30A41D" w:rsidR="00CC04F8" w:rsidRPr="008B6170" w:rsidRDefault="00CC04F8">
            <w:pPr>
              <w:ind w:right="278"/>
              <w:outlineLvl w:val="0"/>
              <w:rPr>
                <w:rFonts w:ascii="Calibri" w:hAnsi="Calibri"/>
                <w:b/>
              </w:rPr>
            </w:pPr>
          </w:p>
        </w:tc>
        <w:tc>
          <w:tcPr>
            <w:tcW w:w="12735" w:type="dxa"/>
          </w:tcPr>
          <w:p w14:paraId="1051B441" w14:textId="0CB2FF58" w:rsidR="00791AAE" w:rsidRPr="00F2636B" w:rsidRDefault="00F2636B" w:rsidP="00F11E0E">
            <w:pPr>
              <w:ind w:right="278"/>
              <w:outlineLvl w:val="0"/>
              <w:rPr>
                <w:rFonts w:asciiTheme="minorHAnsi" w:hAnsiTheme="minorHAnsi" w:cstheme="minorHAnsi"/>
                <w:bCs/>
                <w:sz w:val="22"/>
                <w:szCs w:val="22"/>
              </w:rPr>
            </w:pPr>
            <w:r w:rsidRPr="00F2636B">
              <w:rPr>
                <w:rFonts w:asciiTheme="minorHAnsi" w:hAnsiTheme="minorHAnsi" w:cstheme="minorHAnsi"/>
                <w:bCs/>
                <w:sz w:val="22"/>
                <w:szCs w:val="22"/>
              </w:rPr>
              <w:t>How do we know the right thing to do?</w:t>
            </w:r>
          </w:p>
          <w:p w14:paraId="2A5B6D2B" w14:textId="77777777" w:rsidR="00F2636B" w:rsidRPr="00F2636B" w:rsidRDefault="00F2636B" w:rsidP="00586F76">
            <w:pPr>
              <w:ind w:right="278"/>
              <w:outlineLvl w:val="0"/>
              <w:rPr>
                <w:rFonts w:asciiTheme="minorHAnsi" w:hAnsiTheme="minorHAnsi" w:cstheme="minorHAnsi"/>
                <w:bCs/>
                <w:sz w:val="22"/>
                <w:szCs w:val="22"/>
              </w:rPr>
            </w:pPr>
          </w:p>
          <w:p w14:paraId="1A27A29B" w14:textId="77777777" w:rsidR="00F2636B" w:rsidRPr="00F2636B" w:rsidRDefault="00F2636B" w:rsidP="00586F76">
            <w:pPr>
              <w:ind w:right="278"/>
              <w:outlineLvl w:val="0"/>
              <w:rPr>
                <w:rFonts w:asciiTheme="minorHAnsi" w:hAnsiTheme="minorHAnsi" w:cstheme="minorHAnsi"/>
                <w:bCs/>
                <w:sz w:val="22"/>
                <w:szCs w:val="22"/>
              </w:rPr>
            </w:pPr>
          </w:p>
          <w:p w14:paraId="3528E62A" w14:textId="74827C3E" w:rsidR="00586F76" w:rsidRPr="00F2636B" w:rsidRDefault="00982CC7" w:rsidP="00586F76">
            <w:pPr>
              <w:ind w:right="278"/>
              <w:outlineLvl w:val="0"/>
              <w:rPr>
                <w:rFonts w:asciiTheme="minorHAnsi" w:hAnsiTheme="minorHAnsi" w:cstheme="minorHAnsi"/>
                <w:bCs/>
                <w:sz w:val="22"/>
                <w:szCs w:val="22"/>
              </w:rPr>
            </w:pPr>
            <w:r w:rsidRPr="00F2636B">
              <w:rPr>
                <w:rFonts w:asciiTheme="minorHAnsi" w:hAnsiTheme="minorHAnsi" w:cstheme="minorHAnsi"/>
                <w:bCs/>
                <w:sz w:val="22"/>
                <w:szCs w:val="22"/>
              </w:rPr>
              <w:t xml:space="preserve">Christianity, </w:t>
            </w:r>
            <w:r w:rsidR="00463356" w:rsidRPr="00F2636B">
              <w:rPr>
                <w:rFonts w:asciiTheme="minorHAnsi" w:hAnsiTheme="minorHAnsi" w:cstheme="minorHAnsi"/>
                <w:bCs/>
                <w:sz w:val="22"/>
                <w:szCs w:val="22"/>
              </w:rPr>
              <w:t>Buddhism</w:t>
            </w:r>
            <w:r w:rsidR="00C219C2">
              <w:rPr>
                <w:rFonts w:asciiTheme="minorHAnsi" w:hAnsiTheme="minorHAnsi" w:cstheme="minorHAnsi"/>
                <w:bCs/>
                <w:sz w:val="22"/>
                <w:szCs w:val="22"/>
              </w:rPr>
              <w:t xml:space="preserve">, </w:t>
            </w:r>
            <w:r w:rsidR="00463356" w:rsidRPr="00F2636B">
              <w:rPr>
                <w:rFonts w:asciiTheme="minorHAnsi" w:hAnsiTheme="minorHAnsi" w:cstheme="minorHAnsi"/>
                <w:bCs/>
                <w:sz w:val="22"/>
                <w:szCs w:val="22"/>
              </w:rPr>
              <w:t>Hindu Dharma</w:t>
            </w:r>
            <w:r w:rsidR="00463356">
              <w:rPr>
                <w:rFonts w:asciiTheme="minorHAnsi" w:hAnsiTheme="minorHAnsi" w:cstheme="minorHAnsi"/>
                <w:bCs/>
                <w:sz w:val="22"/>
                <w:szCs w:val="22"/>
              </w:rPr>
              <w:t xml:space="preserve">, </w:t>
            </w:r>
            <w:r w:rsidR="00627E45" w:rsidRPr="00F2636B">
              <w:rPr>
                <w:rFonts w:asciiTheme="minorHAnsi" w:hAnsiTheme="minorHAnsi" w:cstheme="minorHAnsi"/>
                <w:bCs/>
                <w:sz w:val="22"/>
                <w:szCs w:val="22"/>
              </w:rPr>
              <w:t xml:space="preserve">Islam, Judaism, </w:t>
            </w:r>
            <w:r w:rsidRPr="00F2636B">
              <w:rPr>
                <w:rFonts w:asciiTheme="minorHAnsi" w:hAnsiTheme="minorHAnsi" w:cstheme="minorHAnsi"/>
                <w:bCs/>
                <w:sz w:val="22"/>
                <w:szCs w:val="22"/>
              </w:rPr>
              <w:t>Humanism</w:t>
            </w:r>
            <w:r w:rsidR="00463356">
              <w:rPr>
                <w:rFonts w:asciiTheme="minorHAnsi" w:hAnsiTheme="minorHAnsi" w:cstheme="minorHAnsi"/>
                <w:bCs/>
                <w:sz w:val="22"/>
                <w:szCs w:val="22"/>
              </w:rPr>
              <w:t xml:space="preserve"> and </w:t>
            </w:r>
            <w:r w:rsidRPr="00F2636B">
              <w:rPr>
                <w:rFonts w:asciiTheme="minorHAnsi" w:hAnsiTheme="minorHAnsi" w:cstheme="minorHAnsi"/>
                <w:bCs/>
                <w:sz w:val="22"/>
                <w:szCs w:val="22"/>
              </w:rPr>
              <w:t>Sikhi</w:t>
            </w:r>
            <w:r w:rsidR="00463356">
              <w:rPr>
                <w:rFonts w:asciiTheme="minorHAnsi" w:hAnsiTheme="minorHAnsi" w:cstheme="minorHAnsi"/>
                <w:bCs/>
                <w:sz w:val="22"/>
                <w:szCs w:val="22"/>
              </w:rPr>
              <w:t>.</w:t>
            </w:r>
            <w:r w:rsidRPr="00F2636B">
              <w:rPr>
                <w:rFonts w:asciiTheme="minorHAnsi" w:hAnsiTheme="minorHAnsi" w:cstheme="minorHAnsi"/>
                <w:bCs/>
                <w:sz w:val="22"/>
                <w:szCs w:val="22"/>
              </w:rPr>
              <w:t xml:space="preserve"> </w:t>
            </w:r>
          </w:p>
          <w:p w14:paraId="21153C83" w14:textId="595783FD" w:rsidR="00567E7A" w:rsidRPr="00F2636B" w:rsidRDefault="00567E7A" w:rsidP="00586F76">
            <w:pPr>
              <w:ind w:right="278"/>
              <w:outlineLvl w:val="0"/>
              <w:rPr>
                <w:rFonts w:asciiTheme="minorHAnsi" w:hAnsiTheme="minorHAnsi" w:cstheme="minorHAnsi"/>
                <w:bCs/>
                <w:sz w:val="22"/>
                <w:szCs w:val="22"/>
              </w:rPr>
            </w:pPr>
          </w:p>
        </w:tc>
      </w:tr>
      <w:tr w:rsidR="00CC04F8" w14:paraId="5B6AFD6D" w14:textId="77777777" w:rsidTr="00791AAE">
        <w:trPr>
          <w:trHeight w:val="278"/>
        </w:trPr>
        <w:tc>
          <w:tcPr>
            <w:tcW w:w="2552" w:type="dxa"/>
          </w:tcPr>
          <w:p w14:paraId="31A5C9D6" w14:textId="2EF810DF" w:rsidR="00CC04F8" w:rsidRPr="008B6170" w:rsidRDefault="00791AAE">
            <w:pPr>
              <w:ind w:right="278"/>
              <w:outlineLvl w:val="0"/>
              <w:rPr>
                <w:rFonts w:ascii="Calibri" w:hAnsi="Calibri"/>
                <w:b/>
              </w:rPr>
            </w:pPr>
            <w:r w:rsidRPr="008B6170">
              <w:rPr>
                <w:rFonts w:ascii="Calibri" w:hAnsi="Calibri" w:cs="Arial"/>
                <w:b/>
              </w:rPr>
              <w:t>Estimated teaching time for this unit:</w:t>
            </w:r>
            <w:r w:rsidRPr="008B6170">
              <w:rPr>
                <w:rFonts w:ascii="Calibri" w:hAnsi="Calibri" w:cs="Arial"/>
              </w:rPr>
              <w:t xml:space="preserve"> </w:t>
            </w:r>
            <w:r w:rsidRPr="008B6170">
              <w:t xml:space="preserve"> </w:t>
            </w:r>
          </w:p>
        </w:tc>
        <w:tc>
          <w:tcPr>
            <w:tcW w:w="12735" w:type="dxa"/>
          </w:tcPr>
          <w:p w14:paraId="6E56E030" w14:textId="3DD58F97" w:rsidR="00791AAE" w:rsidRPr="00A8372F" w:rsidRDefault="00A8372F" w:rsidP="00F11E0E">
            <w:pPr>
              <w:outlineLvl w:val="0"/>
              <w:rPr>
                <w:rFonts w:asciiTheme="minorHAnsi" w:hAnsiTheme="minorHAnsi" w:cstheme="minorHAnsi"/>
                <w:bCs/>
                <w:sz w:val="22"/>
                <w:szCs w:val="22"/>
              </w:rPr>
            </w:pPr>
            <w:r w:rsidRPr="00A8372F">
              <w:rPr>
                <w:rFonts w:asciiTheme="minorHAnsi" w:hAnsiTheme="minorHAnsi" w:cstheme="minorHAnsi"/>
                <w:bCs/>
                <w:sz w:val="22"/>
                <w:szCs w:val="22"/>
              </w:rPr>
              <w:t>Most units in Believing and Belonging are designed to be taught in a minimum of eight hours. The syllabus recommends that four units (3 core and 1 focus) should be taught in each year group. Schools can adapt this to suit their needs and timetable, but units should not be artificially compressed to match neatly into every half term.</w:t>
            </w:r>
          </w:p>
          <w:p w14:paraId="78BBE5C7" w14:textId="77777777" w:rsidR="00567E7A" w:rsidRPr="00F2636B" w:rsidRDefault="00567E7A" w:rsidP="00A8372F">
            <w:pPr>
              <w:outlineLvl w:val="0"/>
              <w:rPr>
                <w:rFonts w:asciiTheme="minorHAnsi" w:hAnsiTheme="minorHAnsi" w:cstheme="minorHAnsi"/>
                <w:bCs/>
                <w:sz w:val="22"/>
                <w:szCs w:val="22"/>
              </w:rPr>
            </w:pPr>
          </w:p>
        </w:tc>
      </w:tr>
    </w:tbl>
    <w:p w14:paraId="1080B491" w14:textId="1C09D049" w:rsidR="00982CC7" w:rsidRDefault="00982CC7" w:rsidP="00627E45">
      <w:r>
        <w:tab/>
      </w:r>
    </w:p>
    <w:tbl>
      <w:tblPr>
        <w:tblW w:w="14988"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2" w:type="dxa"/>
        </w:tblCellMar>
        <w:tblLook w:val="0000" w:firstRow="0" w:lastRow="0" w:firstColumn="0" w:lastColumn="0" w:noHBand="0" w:noVBand="0"/>
      </w:tblPr>
      <w:tblGrid>
        <w:gridCol w:w="5302"/>
        <w:gridCol w:w="9686"/>
      </w:tblGrid>
      <w:tr w:rsidR="00CC04F8" w14:paraId="2C7F715D" w14:textId="77777777" w:rsidTr="00530593">
        <w:trPr>
          <w:trHeight w:val="511"/>
        </w:trPr>
        <w:tc>
          <w:tcPr>
            <w:tcW w:w="5302" w:type="dxa"/>
            <w:tcBorders>
              <w:top w:val="single" w:sz="4" w:space="0" w:color="auto"/>
              <w:left w:val="single" w:sz="4" w:space="0" w:color="auto"/>
              <w:bottom w:val="single" w:sz="4" w:space="0" w:color="auto"/>
              <w:right w:val="single" w:sz="4" w:space="0" w:color="auto"/>
            </w:tcBorders>
            <w:shd w:val="clear" w:color="auto" w:fill="00B050"/>
          </w:tcPr>
          <w:p w14:paraId="5A37F8E5" w14:textId="197F64E0" w:rsidR="00CC04F8" w:rsidRDefault="00581571">
            <w:pPr>
              <w:rPr>
                <w:rFonts w:ascii="Calibri" w:hAnsi="Calibri" w:cs="Arial"/>
                <w:b/>
                <w:color w:val="FFFFFF"/>
                <w:sz w:val="28"/>
              </w:rPr>
            </w:pPr>
            <w:r>
              <w:lastRenderedPageBreak/>
              <w:br w:type="page"/>
            </w:r>
            <w:r w:rsidR="000C44F5">
              <w:rPr>
                <w:rFonts w:ascii="Calibri" w:hAnsi="Calibri" w:cs="Arial"/>
                <w:b/>
                <w:color w:val="FFFFFF"/>
                <w:sz w:val="28"/>
              </w:rPr>
              <w:t>Vocabulary</w:t>
            </w:r>
          </w:p>
        </w:tc>
        <w:tc>
          <w:tcPr>
            <w:tcW w:w="9686" w:type="dxa"/>
            <w:tcBorders>
              <w:top w:val="single" w:sz="4" w:space="0" w:color="auto"/>
              <w:left w:val="single" w:sz="4" w:space="0" w:color="auto"/>
              <w:bottom w:val="single" w:sz="4" w:space="0" w:color="auto"/>
              <w:right w:val="single" w:sz="4" w:space="0" w:color="auto"/>
            </w:tcBorders>
            <w:shd w:val="clear" w:color="auto" w:fill="00B050"/>
          </w:tcPr>
          <w:p w14:paraId="305448F3" w14:textId="77777777" w:rsidR="00CC04F8" w:rsidRDefault="000C44F5">
            <w:pPr>
              <w:pStyle w:val="Heading1"/>
              <w:tabs>
                <w:tab w:val="clear" w:pos="1260"/>
              </w:tabs>
              <w:rPr>
                <w:rFonts w:ascii="Calibri" w:hAnsi="Calibri" w:cs="Arial"/>
                <w:color w:val="FFFFFF"/>
                <w:sz w:val="28"/>
                <w:szCs w:val="24"/>
              </w:rPr>
            </w:pPr>
            <w:r>
              <w:rPr>
                <w:rFonts w:ascii="Calibri" w:hAnsi="Calibri" w:cs="Arial"/>
                <w:color w:val="FFFFFF"/>
                <w:sz w:val="28"/>
                <w:szCs w:val="24"/>
              </w:rPr>
              <w:t>Resources</w:t>
            </w:r>
          </w:p>
        </w:tc>
      </w:tr>
      <w:tr w:rsidR="0050303B" w14:paraId="6FD48534" w14:textId="77777777">
        <w:trPr>
          <w:trHeight w:val="2395"/>
        </w:trPr>
        <w:tc>
          <w:tcPr>
            <w:tcW w:w="5302" w:type="dxa"/>
            <w:tcBorders>
              <w:top w:val="single" w:sz="4" w:space="0" w:color="auto"/>
              <w:bottom w:val="single" w:sz="4" w:space="0" w:color="auto"/>
            </w:tcBorders>
          </w:tcPr>
          <w:p w14:paraId="3E5B8F22" w14:textId="01228066" w:rsidR="0050303B" w:rsidRPr="00F2636B" w:rsidRDefault="0050303B" w:rsidP="00F2636B">
            <w:pPr>
              <w:rPr>
                <w:rFonts w:asciiTheme="minorHAnsi" w:hAnsiTheme="minorHAnsi" w:cstheme="minorHAnsi"/>
                <w:b/>
                <w:sz w:val="22"/>
                <w:szCs w:val="22"/>
              </w:rPr>
            </w:pPr>
            <w:r w:rsidRPr="00F2636B">
              <w:rPr>
                <w:rFonts w:asciiTheme="minorHAnsi" w:hAnsiTheme="minorHAnsi" w:cstheme="minorHAnsi"/>
                <w:b/>
                <w:sz w:val="22"/>
                <w:szCs w:val="22"/>
              </w:rPr>
              <w:t>In this unit, pupils will have an opportunity to use words and phrases related to:</w:t>
            </w:r>
          </w:p>
          <w:p w14:paraId="1D7E8307" w14:textId="77777777" w:rsidR="00A573C0" w:rsidRPr="00F2636B" w:rsidRDefault="00A573C0" w:rsidP="00F2636B">
            <w:pPr>
              <w:pStyle w:val="BodyText"/>
              <w:jc w:val="left"/>
              <w:rPr>
                <w:rFonts w:asciiTheme="minorHAnsi" w:hAnsiTheme="minorHAnsi" w:cstheme="minorHAnsi"/>
                <w:b/>
                <w:sz w:val="22"/>
                <w:szCs w:val="22"/>
              </w:rPr>
            </w:pPr>
          </w:p>
          <w:p w14:paraId="3F73AF19" w14:textId="779EB5A2" w:rsidR="00A573C0" w:rsidRPr="00F2636B" w:rsidRDefault="00A573C0" w:rsidP="00F2636B">
            <w:pPr>
              <w:pStyle w:val="BodyText"/>
              <w:jc w:val="left"/>
              <w:rPr>
                <w:rFonts w:asciiTheme="minorHAnsi" w:hAnsiTheme="minorHAnsi" w:cstheme="minorHAnsi"/>
                <w:b/>
                <w:sz w:val="22"/>
                <w:szCs w:val="22"/>
              </w:rPr>
            </w:pPr>
            <w:r w:rsidRPr="00F2636B">
              <w:rPr>
                <w:rFonts w:asciiTheme="minorHAnsi" w:hAnsiTheme="minorHAnsi" w:cstheme="minorHAnsi"/>
                <w:b/>
                <w:sz w:val="22"/>
                <w:szCs w:val="22"/>
              </w:rPr>
              <w:t xml:space="preserve">Religious and </w:t>
            </w:r>
            <w:r w:rsidR="002E71D7" w:rsidRPr="00F2636B">
              <w:rPr>
                <w:rFonts w:asciiTheme="minorHAnsi" w:hAnsiTheme="minorHAnsi" w:cstheme="minorHAnsi"/>
                <w:b/>
                <w:sz w:val="22"/>
                <w:szCs w:val="22"/>
              </w:rPr>
              <w:t>h</w:t>
            </w:r>
            <w:r w:rsidRPr="00F2636B">
              <w:rPr>
                <w:rFonts w:asciiTheme="minorHAnsi" w:hAnsiTheme="minorHAnsi" w:cstheme="minorHAnsi"/>
                <w:b/>
                <w:sz w:val="22"/>
                <w:szCs w:val="22"/>
              </w:rPr>
              <w:t xml:space="preserve">uman </w:t>
            </w:r>
            <w:r w:rsidR="002E71D7" w:rsidRPr="00F2636B">
              <w:rPr>
                <w:rFonts w:asciiTheme="minorHAnsi" w:hAnsiTheme="minorHAnsi" w:cstheme="minorHAnsi"/>
                <w:b/>
                <w:sz w:val="22"/>
                <w:szCs w:val="22"/>
              </w:rPr>
              <w:t>e</w:t>
            </w:r>
            <w:r w:rsidRPr="00F2636B">
              <w:rPr>
                <w:rFonts w:asciiTheme="minorHAnsi" w:hAnsiTheme="minorHAnsi" w:cstheme="minorHAnsi"/>
                <w:b/>
                <w:sz w:val="22"/>
                <w:szCs w:val="22"/>
              </w:rPr>
              <w:t>xperiences:</w:t>
            </w:r>
          </w:p>
          <w:p w14:paraId="23F581AA" w14:textId="77777777" w:rsidR="00A573C0" w:rsidRPr="00F2636B" w:rsidRDefault="00A573C0" w:rsidP="00F2636B">
            <w:pPr>
              <w:pStyle w:val="BodyText"/>
              <w:numPr>
                <w:ilvl w:val="0"/>
                <w:numId w:val="4"/>
              </w:numPr>
              <w:jc w:val="left"/>
              <w:rPr>
                <w:rFonts w:asciiTheme="minorHAnsi" w:hAnsiTheme="minorHAnsi" w:cstheme="minorHAnsi"/>
                <w:b/>
                <w:sz w:val="22"/>
                <w:szCs w:val="22"/>
              </w:rPr>
            </w:pPr>
            <w:r w:rsidRPr="00F2636B">
              <w:rPr>
                <w:rFonts w:asciiTheme="minorHAnsi" w:hAnsiTheme="minorHAnsi" w:cstheme="minorHAnsi"/>
                <w:sz w:val="22"/>
                <w:szCs w:val="22"/>
              </w:rPr>
              <w:t xml:space="preserve">good and bad, right and wrong </w:t>
            </w:r>
          </w:p>
          <w:p w14:paraId="598EECC2" w14:textId="32798077" w:rsidR="0050303B" w:rsidRPr="00F2636B" w:rsidRDefault="00A573C0" w:rsidP="00F2636B">
            <w:pPr>
              <w:pStyle w:val="BodyText"/>
              <w:numPr>
                <w:ilvl w:val="0"/>
                <w:numId w:val="4"/>
              </w:numPr>
              <w:jc w:val="left"/>
              <w:rPr>
                <w:rFonts w:asciiTheme="minorHAnsi" w:hAnsiTheme="minorHAnsi" w:cstheme="minorHAnsi"/>
                <w:b/>
                <w:sz w:val="22"/>
                <w:szCs w:val="22"/>
              </w:rPr>
            </w:pPr>
            <w:r w:rsidRPr="00F2636B">
              <w:rPr>
                <w:rFonts w:asciiTheme="minorHAnsi" w:hAnsiTheme="minorHAnsi" w:cstheme="minorHAnsi"/>
                <w:sz w:val="22"/>
                <w:szCs w:val="22"/>
              </w:rPr>
              <w:t>moral values, choices and consequences</w:t>
            </w:r>
          </w:p>
          <w:p w14:paraId="39718756" w14:textId="62746F33"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Forgiveness, compassion, honesty</w:t>
            </w:r>
          </w:p>
          <w:p w14:paraId="5361CAED" w14:textId="10221405"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‘Golden rule’</w:t>
            </w:r>
            <w:r w:rsidR="001605F3" w:rsidRPr="00F2636B">
              <w:rPr>
                <w:rFonts w:asciiTheme="minorHAnsi" w:hAnsiTheme="minorHAnsi" w:cstheme="minorHAnsi"/>
                <w:sz w:val="22"/>
                <w:szCs w:val="22"/>
              </w:rPr>
              <w:t xml:space="preserve"> </w:t>
            </w:r>
          </w:p>
          <w:p w14:paraId="5B1DAD69" w14:textId="2CEDD686" w:rsidR="0050303B" w:rsidRPr="00F2636B" w:rsidRDefault="0050303B" w:rsidP="00F2636B">
            <w:pPr>
              <w:pStyle w:val="SoWBullet1"/>
              <w:widowControl/>
              <w:tabs>
                <w:tab w:val="clear" w:pos="170"/>
              </w:tabs>
              <w:spacing w:line="276" w:lineRule="auto"/>
              <w:ind w:left="0" w:firstLine="0"/>
              <w:rPr>
                <w:rFonts w:asciiTheme="minorHAnsi" w:hAnsiTheme="minorHAnsi" w:cstheme="minorHAnsi"/>
                <w:b/>
                <w:sz w:val="22"/>
                <w:szCs w:val="22"/>
              </w:rPr>
            </w:pPr>
            <w:r w:rsidRPr="00F2636B">
              <w:rPr>
                <w:rFonts w:asciiTheme="minorHAnsi" w:hAnsiTheme="minorHAnsi" w:cstheme="minorHAnsi"/>
                <w:b/>
                <w:sz w:val="22"/>
                <w:szCs w:val="22"/>
              </w:rPr>
              <w:t>Christianity:</w:t>
            </w:r>
          </w:p>
          <w:p w14:paraId="30491AF9" w14:textId="77777777" w:rsidR="0050303B" w:rsidRPr="00F2636B" w:rsidRDefault="0050303B" w:rsidP="00F2636B">
            <w:pPr>
              <w:pStyle w:val="ListParagraph"/>
              <w:numPr>
                <w:ilvl w:val="0"/>
                <w:numId w:val="7"/>
              </w:numPr>
              <w:rPr>
                <w:rFonts w:asciiTheme="minorHAnsi" w:hAnsiTheme="minorHAnsi" w:cstheme="minorHAnsi"/>
                <w:sz w:val="22"/>
                <w:szCs w:val="22"/>
              </w:rPr>
            </w:pPr>
            <w:r w:rsidRPr="00F2636B">
              <w:rPr>
                <w:rFonts w:asciiTheme="minorHAnsi" w:hAnsiTheme="minorHAnsi" w:cstheme="minorHAnsi"/>
                <w:sz w:val="22"/>
                <w:szCs w:val="22"/>
              </w:rPr>
              <w:t xml:space="preserve">peace between people and God, </w:t>
            </w:r>
          </w:p>
          <w:p w14:paraId="5A1252CF" w14:textId="71434799" w:rsidR="0050303B" w:rsidRPr="00F2636B" w:rsidRDefault="0050303B" w:rsidP="00F2636B">
            <w:pPr>
              <w:pStyle w:val="ListParagraph"/>
              <w:numPr>
                <w:ilvl w:val="0"/>
                <w:numId w:val="7"/>
              </w:numPr>
              <w:rPr>
                <w:rFonts w:asciiTheme="minorHAnsi" w:hAnsiTheme="minorHAnsi" w:cstheme="minorHAnsi"/>
                <w:sz w:val="22"/>
                <w:szCs w:val="22"/>
              </w:rPr>
            </w:pPr>
            <w:r w:rsidRPr="00F2636B">
              <w:rPr>
                <w:rFonts w:asciiTheme="minorHAnsi" w:hAnsiTheme="minorHAnsi" w:cstheme="minorHAnsi"/>
                <w:sz w:val="22"/>
                <w:szCs w:val="22"/>
              </w:rPr>
              <w:t>prayer</w:t>
            </w:r>
            <w:r w:rsidR="005711E1" w:rsidRPr="00F2636B">
              <w:rPr>
                <w:rFonts w:asciiTheme="minorHAnsi" w:hAnsiTheme="minorHAnsi" w:cstheme="minorHAnsi"/>
                <w:sz w:val="22"/>
                <w:szCs w:val="22"/>
              </w:rPr>
              <w:t xml:space="preserve"> and </w:t>
            </w:r>
            <w:r w:rsidRPr="00F2636B">
              <w:rPr>
                <w:rFonts w:asciiTheme="minorHAnsi" w:hAnsiTheme="minorHAnsi" w:cstheme="minorHAnsi"/>
                <w:sz w:val="22"/>
                <w:szCs w:val="22"/>
              </w:rPr>
              <w:t xml:space="preserve">worship </w:t>
            </w:r>
          </w:p>
          <w:p w14:paraId="0BFFA991" w14:textId="77777777" w:rsidR="0050303B" w:rsidRPr="00F2636B" w:rsidRDefault="0050303B" w:rsidP="00F2636B">
            <w:pPr>
              <w:pStyle w:val="ListParagraph"/>
              <w:numPr>
                <w:ilvl w:val="0"/>
                <w:numId w:val="7"/>
              </w:numPr>
              <w:rPr>
                <w:rFonts w:asciiTheme="minorHAnsi" w:hAnsiTheme="minorHAnsi" w:cstheme="minorHAnsi"/>
                <w:sz w:val="22"/>
                <w:szCs w:val="22"/>
              </w:rPr>
            </w:pPr>
            <w:r w:rsidRPr="00F2636B">
              <w:rPr>
                <w:rFonts w:asciiTheme="minorHAnsi" w:hAnsiTheme="minorHAnsi" w:cstheme="minorHAnsi"/>
                <w:sz w:val="22"/>
                <w:szCs w:val="22"/>
              </w:rPr>
              <w:t>fellowship</w:t>
            </w:r>
          </w:p>
          <w:p w14:paraId="55BF8CF6" w14:textId="77777777" w:rsidR="0050303B" w:rsidRPr="00F2636B" w:rsidRDefault="0050303B" w:rsidP="00F2636B">
            <w:pPr>
              <w:pStyle w:val="SoWBullet1"/>
              <w:widowControl/>
              <w:tabs>
                <w:tab w:val="clear" w:pos="170"/>
              </w:tabs>
              <w:spacing w:line="276" w:lineRule="auto"/>
              <w:ind w:left="0" w:firstLine="0"/>
              <w:rPr>
                <w:rFonts w:asciiTheme="minorHAnsi" w:hAnsiTheme="minorHAnsi" w:cstheme="minorHAnsi"/>
                <w:b/>
                <w:sz w:val="22"/>
                <w:szCs w:val="22"/>
              </w:rPr>
            </w:pPr>
            <w:r w:rsidRPr="00F2636B">
              <w:rPr>
                <w:rFonts w:asciiTheme="minorHAnsi" w:hAnsiTheme="minorHAnsi" w:cstheme="minorHAnsi"/>
                <w:b/>
                <w:sz w:val="22"/>
                <w:szCs w:val="22"/>
              </w:rPr>
              <w:t>Islam</w:t>
            </w:r>
          </w:p>
          <w:p w14:paraId="308F8A37" w14:textId="77777777" w:rsidR="0050303B" w:rsidRPr="00F2636B" w:rsidRDefault="0050303B"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Ummah- community</w:t>
            </w:r>
          </w:p>
          <w:p w14:paraId="38E5EB4E" w14:textId="2BD4420C" w:rsidR="0050303B"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Salah - prayer</w:t>
            </w:r>
          </w:p>
          <w:p w14:paraId="6780DBB0" w14:textId="3CC3832D" w:rsidR="0050303B"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Zakah – charity</w:t>
            </w:r>
          </w:p>
          <w:p w14:paraId="4609C014" w14:textId="4973B15D"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 xml:space="preserve">Sadquah </w:t>
            </w:r>
          </w:p>
          <w:p w14:paraId="164265E4" w14:textId="77777777" w:rsidR="0050303B" w:rsidRPr="00F2636B" w:rsidRDefault="0050303B" w:rsidP="00F2636B">
            <w:pPr>
              <w:pStyle w:val="SoWBullet1"/>
              <w:widowControl/>
              <w:tabs>
                <w:tab w:val="clear" w:pos="170"/>
              </w:tabs>
              <w:spacing w:line="276" w:lineRule="auto"/>
              <w:ind w:left="0" w:firstLine="0"/>
              <w:rPr>
                <w:rFonts w:asciiTheme="minorHAnsi" w:hAnsiTheme="minorHAnsi" w:cstheme="minorHAnsi"/>
                <w:b/>
                <w:sz w:val="22"/>
                <w:szCs w:val="22"/>
              </w:rPr>
            </w:pPr>
            <w:r w:rsidRPr="00F2636B">
              <w:rPr>
                <w:rFonts w:asciiTheme="minorHAnsi" w:hAnsiTheme="minorHAnsi" w:cstheme="minorHAnsi"/>
                <w:b/>
                <w:sz w:val="22"/>
                <w:szCs w:val="22"/>
              </w:rPr>
              <w:t>Humanism</w:t>
            </w:r>
          </w:p>
          <w:p w14:paraId="7AA841D6" w14:textId="77777777" w:rsidR="0050303B" w:rsidRPr="00F2636B" w:rsidRDefault="0050303B" w:rsidP="00F2636B">
            <w:pPr>
              <w:pStyle w:val="SoWBullet1"/>
              <w:widowControl/>
              <w:numPr>
                <w:ilvl w:val="0"/>
                <w:numId w:val="5"/>
              </w:numPr>
              <w:tabs>
                <w:tab w:val="clear" w:pos="170"/>
              </w:tabs>
              <w:spacing w:line="276" w:lineRule="auto"/>
              <w:rPr>
                <w:rFonts w:asciiTheme="minorHAnsi" w:hAnsiTheme="minorHAnsi" w:cstheme="minorHAnsi"/>
                <w:b/>
                <w:sz w:val="22"/>
                <w:szCs w:val="22"/>
              </w:rPr>
            </w:pPr>
            <w:r w:rsidRPr="00F2636B">
              <w:rPr>
                <w:rFonts w:asciiTheme="minorHAnsi" w:hAnsiTheme="minorHAnsi" w:cstheme="minorHAnsi"/>
                <w:sz w:val="22"/>
                <w:szCs w:val="22"/>
              </w:rPr>
              <w:t>personal responsibility</w:t>
            </w:r>
          </w:p>
          <w:p w14:paraId="23F29AF1" w14:textId="24AB1772" w:rsidR="0050303B" w:rsidRPr="00F2636B" w:rsidRDefault="0050303B" w:rsidP="00F2636B">
            <w:pPr>
              <w:pStyle w:val="SoWBullet1"/>
              <w:widowControl/>
              <w:numPr>
                <w:ilvl w:val="0"/>
                <w:numId w:val="5"/>
              </w:numPr>
              <w:tabs>
                <w:tab w:val="clear" w:pos="170"/>
              </w:tabs>
              <w:spacing w:line="276" w:lineRule="auto"/>
              <w:rPr>
                <w:rFonts w:asciiTheme="minorHAnsi" w:hAnsiTheme="minorHAnsi" w:cstheme="minorHAnsi"/>
                <w:b/>
                <w:sz w:val="22"/>
                <w:szCs w:val="22"/>
              </w:rPr>
            </w:pPr>
            <w:r w:rsidRPr="00F2636B">
              <w:rPr>
                <w:rFonts w:asciiTheme="minorHAnsi" w:hAnsiTheme="minorHAnsi" w:cstheme="minorHAnsi"/>
                <w:sz w:val="22"/>
                <w:szCs w:val="22"/>
              </w:rPr>
              <w:t>reciprocity</w:t>
            </w:r>
            <w:r w:rsidR="005711E1" w:rsidRPr="00F2636B">
              <w:rPr>
                <w:rFonts w:asciiTheme="minorHAnsi" w:hAnsiTheme="minorHAnsi" w:cstheme="minorHAnsi"/>
                <w:sz w:val="22"/>
                <w:szCs w:val="22"/>
              </w:rPr>
              <w:t xml:space="preserve"> </w:t>
            </w:r>
          </w:p>
          <w:p w14:paraId="2D2ECE1E" w14:textId="25368804" w:rsidR="0050303B" w:rsidRPr="00F2636B" w:rsidRDefault="0050303B" w:rsidP="00F2636B">
            <w:pPr>
              <w:pStyle w:val="SoWBullet1"/>
              <w:widowControl/>
              <w:numPr>
                <w:ilvl w:val="0"/>
                <w:numId w:val="5"/>
              </w:numPr>
              <w:tabs>
                <w:tab w:val="clear" w:pos="170"/>
              </w:tabs>
              <w:spacing w:line="276" w:lineRule="auto"/>
              <w:rPr>
                <w:rFonts w:asciiTheme="minorHAnsi" w:hAnsiTheme="minorHAnsi" w:cstheme="minorHAnsi"/>
                <w:b/>
                <w:sz w:val="22"/>
                <w:szCs w:val="22"/>
              </w:rPr>
            </w:pPr>
            <w:r w:rsidRPr="00F2636B">
              <w:rPr>
                <w:rFonts w:asciiTheme="minorHAnsi" w:hAnsiTheme="minorHAnsi" w:cstheme="minorHAnsi"/>
                <w:sz w:val="22"/>
                <w:szCs w:val="22"/>
              </w:rPr>
              <w:t>atheism</w:t>
            </w:r>
          </w:p>
          <w:p w14:paraId="032F602E" w14:textId="2A4CCA80" w:rsidR="005711E1" w:rsidRPr="00F2636B" w:rsidRDefault="005711E1" w:rsidP="00F2636B">
            <w:pPr>
              <w:pStyle w:val="SoWBullet1"/>
              <w:widowControl/>
              <w:tabs>
                <w:tab w:val="clear" w:pos="170"/>
              </w:tabs>
              <w:spacing w:line="276" w:lineRule="auto"/>
              <w:ind w:left="0" w:firstLine="0"/>
              <w:rPr>
                <w:rFonts w:asciiTheme="minorHAnsi" w:hAnsiTheme="minorHAnsi" w:cstheme="minorHAnsi"/>
                <w:b/>
                <w:sz w:val="22"/>
                <w:szCs w:val="22"/>
              </w:rPr>
            </w:pPr>
            <w:r w:rsidRPr="00F2636B">
              <w:rPr>
                <w:rFonts w:asciiTheme="minorHAnsi" w:hAnsiTheme="minorHAnsi" w:cstheme="minorHAnsi"/>
                <w:b/>
                <w:sz w:val="22"/>
                <w:szCs w:val="22"/>
              </w:rPr>
              <w:t>Hindu Dharma</w:t>
            </w:r>
          </w:p>
          <w:p w14:paraId="213F4444" w14:textId="77777777"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b/>
                <w:sz w:val="22"/>
                <w:szCs w:val="22"/>
              </w:rPr>
            </w:pPr>
            <w:r w:rsidRPr="00F2636B">
              <w:rPr>
                <w:rFonts w:asciiTheme="minorHAnsi" w:hAnsiTheme="minorHAnsi" w:cstheme="minorHAnsi"/>
                <w:sz w:val="22"/>
                <w:szCs w:val="22"/>
              </w:rPr>
              <w:t xml:space="preserve">Ahimsa, </w:t>
            </w:r>
          </w:p>
          <w:p w14:paraId="7703F775" w14:textId="703078A0" w:rsidR="005711E1" w:rsidRPr="00F2636B" w:rsidRDefault="00AB51DB" w:rsidP="00F2636B">
            <w:pPr>
              <w:pStyle w:val="SoWBullet1"/>
              <w:widowControl/>
              <w:numPr>
                <w:ilvl w:val="0"/>
                <w:numId w:val="6"/>
              </w:numPr>
              <w:tabs>
                <w:tab w:val="clear" w:pos="170"/>
              </w:tabs>
              <w:spacing w:line="276" w:lineRule="auto"/>
              <w:rPr>
                <w:rFonts w:asciiTheme="minorHAnsi" w:hAnsiTheme="minorHAnsi" w:cstheme="minorHAnsi"/>
                <w:b/>
                <w:sz w:val="22"/>
                <w:szCs w:val="22"/>
              </w:rPr>
            </w:pPr>
            <w:r w:rsidRPr="00F2636B">
              <w:rPr>
                <w:rFonts w:asciiTheme="minorHAnsi" w:hAnsiTheme="minorHAnsi" w:cstheme="minorHAnsi"/>
                <w:sz w:val="22"/>
                <w:szCs w:val="22"/>
              </w:rPr>
              <w:t>karma</w:t>
            </w:r>
            <w:r w:rsidR="005711E1" w:rsidRPr="00F2636B">
              <w:rPr>
                <w:rFonts w:asciiTheme="minorHAnsi" w:hAnsiTheme="minorHAnsi" w:cstheme="minorHAnsi"/>
                <w:sz w:val="22"/>
                <w:szCs w:val="22"/>
              </w:rPr>
              <w:t xml:space="preserve"> </w:t>
            </w:r>
          </w:p>
          <w:p w14:paraId="2C30E0C8" w14:textId="4EA9C0BE" w:rsidR="005711E1" w:rsidRPr="00F2636B" w:rsidRDefault="005711E1" w:rsidP="00F2636B">
            <w:pPr>
              <w:pStyle w:val="SoWBullet1"/>
              <w:widowControl/>
              <w:tabs>
                <w:tab w:val="clear" w:pos="170"/>
              </w:tabs>
              <w:spacing w:line="276" w:lineRule="auto"/>
              <w:rPr>
                <w:rFonts w:asciiTheme="minorHAnsi" w:hAnsiTheme="minorHAnsi" w:cstheme="minorHAnsi"/>
                <w:b/>
                <w:sz w:val="22"/>
                <w:szCs w:val="22"/>
              </w:rPr>
            </w:pPr>
            <w:r w:rsidRPr="00F2636B">
              <w:rPr>
                <w:rFonts w:asciiTheme="minorHAnsi" w:hAnsiTheme="minorHAnsi" w:cstheme="minorHAnsi"/>
                <w:b/>
                <w:sz w:val="22"/>
                <w:szCs w:val="22"/>
              </w:rPr>
              <w:t>Sikhi</w:t>
            </w:r>
          </w:p>
          <w:p w14:paraId="19B036D6" w14:textId="2CC0CDAA"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Langar</w:t>
            </w:r>
          </w:p>
          <w:p w14:paraId="01716946" w14:textId="17E7262C" w:rsidR="005711E1" w:rsidRPr="00F2636B" w:rsidRDefault="005711E1"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 xml:space="preserve">Sewa </w:t>
            </w:r>
          </w:p>
          <w:p w14:paraId="180A1D14" w14:textId="117E14BA" w:rsidR="005711E1" w:rsidRPr="00F2636B" w:rsidRDefault="005711E1" w:rsidP="00F2636B">
            <w:pPr>
              <w:pStyle w:val="SoWBullet1"/>
              <w:widowControl/>
              <w:tabs>
                <w:tab w:val="clear" w:pos="170"/>
              </w:tabs>
              <w:spacing w:line="276" w:lineRule="auto"/>
              <w:ind w:left="0" w:firstLine="0"/>
              <w:rPr>
                <w:rFonts w:asciiTheme="minorHAnsi" w:hAnsiTheme="minorHAnsi" w:cstheme="minorHAnsi"/>
                <w:b/>
                <w:sz w:val="22"/>
                <w:szCs w:val="22"/>
              </w:rPr>
            </w:pPr>
            <w:r w:rsidRPr="00F2636B">
              <w:rPr>
                <w:rFonts w:asciiTheme="minorHAnsi" w:hAnsiTheme="minorHAnsi" w:cstheme="minorHAnsi"/>
                <w:b/>
                <w:sz w:val="22"/>
                <w:szCs w:val="22"/>
              </w:rPr>
              <w:t>Buddhism</w:t>
            </w:r>
          </w:p>
          <w:p w14:paraId="360A967C" w14:textId="207E4239" w:rsidR="0050303B" w:rsidRPr="00F2636B" w:rsidRDefault="00A573C0" w:rsidP="00F2636B">
            <w:pPr>
              <w:pStyle w:val="SoWBullet1"/>
              <w:widowControl/>
              <w:numPr>
                <w:ilvl w:val="0"/>
                <w:numId w:val="6"/>
              </w:numPr>
              <w:tabs>
                <w:tab w:val="clear" w:pos="170"/>
              </w:tabs>
              <w:spacing w:line="276" w:lineRule="auto"/>
              <w:rPr>
                <w:rFonts w:asciiTheme="minorHAnsi" w:hAnsiTheme="minorHAnsi" w:cstheme="minorHAnsi"/>
                <w:sz w:val="22"/>
                <w:szCs w:val="22"/>
              </w:rPr>
            </w:pPr>
            <w:r w:rsidRPr="00F2636B">
              <w:rPr>
                <w:rFonts w:asciiTheme="minorHAnsi" w:hAnsiTheme="minorHAnsi" w:cstheme="minorHAnsi"/>
                <w:sz w:val="22"/>
                <w:szCs w:val="22"/>
              </w:rPr>
              <w:t>Eightfold-path</w:t>
            </w:r>
          </w:p>
        </w:tc>
        <w:tc>
          <w:tcPr>
            <w:tcW w:w="9686" w:type="dxa"/>
            <w:tcBorders>
              <w:top w:val="single" w:sz="4" w:space="0" w:color="auto"/>
              <w:bottom w:val="single" w:sz="4" w:space="0" w:color="auto"/>
            </w:tcBorders>
          </w:tcPr>
          <w:p w14:paraId="0B2625F9"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Some stories to support teaching this unit are provided in the accompanying resource folder. Others are included in the Anthology in the Resources Hub.</w:t>
            </w:r>
          </w:p>
          <w:p w14:paraId="518B70D0"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Humanists UK has a useful website for schools: </w:t>
            </w:r>
            <w:r w:rsidRPr="00F2636B">
              <w:rPr>
                <w:rStyle w:val="Hyperlink"/>
                <w:rFonts w:asciiTheme="minorHAnsi" w:hAnsiTheme="minorHAnsi" w:cstheme="minorHAnsi"/>
                <w:sz w:val="22"/>
                <w:szCs w:val="22"/>
              </w:rPr>
              <w:t xml:space="preserve">www.understandinghumanism.org.uk </w:t>
            </w:r>
            <w:r w:rsidRPr="00F2636B">
              <w:rPr>
                <w:rFonts w:asciiTheme="minorHAnsi" w:hAnsiTheme="minorHAnsi" w:cstheme="minorHAnsi"/>
                <w:sz w:val="22"/>
                <w:szCs w:val="22"/>
              </w:rPr>
              <w:t xml:space="preserve">  There are some good primary RE materials there.</w:t>
            </w:r>
          </w:p>
          <w:p w14:paraId="6D73AD9B"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RE Quest - </w:t>
            </w:r>
            <w:hyperlink r:id="rId9" w:history="1">
              <w:r w:rsidRPr="00F2636B">
                <w:rPr>
                  <w:rStyle w:val="Hyperlink"/>
                  <w:rFonts w:asciiTheme="minorHAnsi" w:hAnsiTheme="minorHAnsi" w:cstheme="minorHAnsi"/>
                  <w:sz w:val="22"/>
                  <w:szCs w:val="22"/>
                </w:rPr>
                <w:t>www.request.org.uk</w:t>
              </w:r>
            </w:hyperlink>
            <w:r w:rsidRPr="00F2636B">
              <w:rPr>
                <w:rFonts w:asciiTheme="minorHAnsi" w:hAnsiTheme="minorHAnsi" w:cstheme="minorHAnsi"/>
                <w:sz w:val="22"/>
                <w:szCs w:val="22"/>
              </w:rPr>
              <w:t xml:space="preserve">  is a good site for KS2 pupils to explore Christian values</w:t>
            </w:r>
          </w:p>
          <w:p w14:paraId="09D80F8B" w14:textId="77777777" w:rsidR="0050303B" w:rsidRPr="00F2636B" w:rsidRDefault="0050303B" w:rsidP="00F2636B">
            <w:pPr>
              <w:numPr>
                <w:ilvl w:val="0"/>
                <w:numId w:val="8"/>
              </w:numPr>
              <w:rPr>
                <w:rFonts w:asciiTheme="minorHAnsi" w:hAnsiTheme="minorHAnsi" w:cstheme="minorHAnsi"/>
                <w:sz w:val="22"/>
                <w:szCs w:val="22"/>
              </w:rPr>
            </w:pPr>
            <w:hyperlink r:id="rId10" w:history="1">
              <w:r w:rsidRPr="00F2636B">
                <w:rPr>
                  <w:rStyle w:val="Hyperlink"/>
                  <w:rFonts w:asciiTheme="minorHAnsi" w:hAnsiTheme="minorHAnsi" w:cstheme="minorHAnsi"/>
                  <w:sz w:val="22"/>
                  <w:szCs w:val="22"/>
                </w:rPr>
                <w:t>www.chabad.org</w:t>
              </w:r>
            </w:hyperlink>
            <w:r w:rsidRPr="00F2636B">
              <w:rPr>
                <w:rFonts w:asciiTheme="minorHAnsi" w:hAnsiTheme="minorHAnsi" w:cstheme="minorHAnsi"/>
                <w:sz w:val="22"/>
                <w:szCs w:val="22"/>
              </w:rPr>
              <w:t xml:space="preserve">   or </w:t>
            </w:r>
            <w:hyperlink r:id="rId11" w:history="1">
              <w:r w:rsidRPr="00F2636B">
                <w:rPr>
                  <w:rStyle w:val="Hyperlink"/>
                  <w:rFonts w:asciiTheme="minorHAnsi" w:hAnsiTheme="minorHAnsi" w:cstheme="minorHAnsi"/>
                  <w:sz w:val="22"/>
                  <w:szCs w:val="22"/>
                </w:rPr>
                <w:t>www.myjewishlearning.com</w:t>
              </w:r>
            </w:hyperlink>
            <w:r w:rsidRPr="00F2636B">
              <w:rPr>
                <w:rFonts w:asciiTheme="minorHAnsi" w:hAnsiTheme="minorHAnsi" w:cstheme="minorHAnsi"/>
                <w:sz w:val="22"/>
                <w:szCs w:val="22"/>
              </w:rPr>
              <w:t xml:space="preserve">  to explore Jewish values</w:t>
            </w:r>
          </w:p>
          <w:p w14:paraId="40D90144"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Online searchable sacred texts from different religions at:  </w:t>
            </w:r>
            <w:hyperlink r:id="rId12" w:history="1">
              <w:r w:rsidRPr="00F2636B">
                <w:rPr>
                  <w:rStyle w:val="Hyperlink"/>
                  <w:rFonts w:asciiTheme="minorHAnsi" w:hAnsiTheme="minorHAnsi" w:cstheme="minorHAnsi"/>
                  <w:sz w:val="22"/>
                  <w:szCs w:val="22"/>
                </w:rPr>
                <w:t>www.ishwar.com</w:t>
              </w:r>
            </w:hyperlink>
            <w:r w:rsidRPr="00F2636B">
              <w:rPr>
                <w:rFonts w:asciiTheme="minorHAnsi" w:hAnsiTheme="minorHAnsi" w:cstheme="minorHAnsi"/>
                <w:sz w:val="22"/>
                <w:szCs w:val="22"/>
              </w:rPr>
              <w:t xml:space="preserve"> </w:t>
            </w:r>
          </w:p>
          <w:p w14:paraId="60126944" w14:textId="2D4B360D"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Try </w:t>
            </w:r>
            <w:hyperlink r:id="rId13" w:history="1">
              <w:r w:rsidRPr="00F2636B">
                <w:rPr>
                  <w:rStyle w:val="Hyperlink"/>
                  <w:rFonts w:asciiTheme="minorHAnsi" w:hAnsiTheme="minorHAnsi" w:cstheme="minorHAnsi"/>
                  <w:sz w:val="22"/>
                  <w:szCs w:val="22"/>
                </w:rPr>
                <w:t>www.reonline.org.uk</w:t>
              </w:r>
            </w:hyperlink>
            <w:r w:rsidRPr="00F2636B">
              <w:rPr>
                <w:rStyle w:val="Hyperlink"/>
                <w:rFonts w:asciiTheme="minorHAnsi" w:hAnsiTheme="minorHAnsi" w:cstheme="minorHAnsi"/>
                <w:sz w:val="22"/>
                <w:szCs w:val="22"/>
              </w:rPr>
              <w:t xml:space="preserve"> </w:t>
            </w:r>
            <w:r w:rsidRPr="00F2636B">
              <w:rPr>
                <w:rFonts w:asciiTheme="minorHAnsi" w:hAnsiTheme="minorHAnsi" w:cstheme="minorHAnsi"/>
                <w:sz w:val="22"/>
                <w:szCs w:val="22"/>
              </w:rPr>
              <w:t xml:space="preserve">  for a good general gateway to RE materials.</w:t>
            </w:r>
          </w:p>
          <w:p w14:paraId="3D5D2E32" w14:textId="3BF12468" w:rsidR="0050303B" w:rsidRPr="00F2636B" w:rsidRDefault="006D5039" w:rsidP="00F2636B">
            <w:pPr>
              <w:numPr>
                <w:ilvl w:val="0"/>
                <w:numId w:val="8"/>
              </w:numPr>
              <w:rPr>
                <w:rFonts w:asciiTheme="minorHAnsi" w:hAnsiTheme="minorHAnsi" w:cstheme="minorHAnsi"/>
                <w:sz w:val="22"/>
                <w:szCs w:val="22"/>
              </w:rPr>
            </w:pPr>
            <w:hyperlink r:id="rId14" w:history="1">
              <w:r w:rsidRPr="00F2636B">
                <w:rPr>
                  <w:rStyle w:val="Hyperlink"/>
                  <w:rFonts w:asciiTheme="minorHAnsi" w:hAnsiTheme="minorHAnsi" w:cstheme="minorHAnsi"/>
                  <w:sz w:val="22"/>
                  <w:szCs w:val="22"/>
                </w:rPr>
                <w:t>https://cafod.org.uk/pray/prayer-resources/livesimply-prayers</w:t>
              </w:r>
            </w:hyperlink>
            <w:r w:rsidRPr="00F2636B">
              <w:rPr>
                <w:rFonts w:asciiTheme="minorHAnsi" w:hAnsiTheme="minorHAnsi" w:cstheme="minorHAnsi"/>
                <w:sz w:val="22"/>
                <w:szCs w:val="22"/>
              </w:rPr>
              <w:t xml:space="preserve"> </w:t>
            </w:r>
            <w:r w:rsidR="006B23A0" w:rsidRPr="00F2636B">
              <w:rPr>
                <w:rFonts w:asciiTheme="minorHAnsi" w:hAnsiTheme="minorHAnsi" w:cstheme="minorHAnsi"/>
                <w:sz w:val="22"/>
                <w:szCs w:val="22"/>
              </w:rPr>
              <w:t xml:space="preserve"> – </w:t>
            </w:r>
            <w:r w:rsidRPr="00F2636B">
              <w:rPr>
                <w:rFonts w:asciiTheme="minorHAnsi" w:hAnsiTheme="minorHAnsi" w:cstheme="minorHAnsi"/>
                <w:sz w:val="22"/>
                <w:szCs w:val="22"/>
              </w:rPr>
              <w:t xml:space="preserve">The ‘Live Simply’ </w:t>
            </w:r>
            <w:r w:rsidR="006B23A0" w:rsidRPr="00F2636B">
              <w:rPr>
                <w:rFonts w:asciiTheme="minorHAnsi" w:hAnsiTheme="minorHAnsi" w:cstheme="minorHAnsi"/>
                <w:sz w:val="22"/>
                <w:szCs w:val="22"/>
              </w:rPr>
              <w:t xml:space="preserve"> prayer which </w:t>
            </w:r>
            <w:r w:rsidRPr="00F2636B">
              <w:rPr>
                <w:rFonts w:asciiTheme="minorHAnsi" w:hAnsiTheme="minorHAnsi" w:cstheme="minorHAnsi"/>
                <w:sz w:val="22"/>
                <w:szCs w:val="22"/>
              </w:rPr>
              <w:t xml:space="preserve">could be used to summarise some Christian values. </w:t>
            </w:r>
          </w:p>
          <w:p w14:paraId="3588342D" w14:textId="77777777" w:rsidR="006B23A0" w:rsidRPr="00F2636B" w:rsidRDefault="006B23A0" w:rsidP="00F2636B">
            <w:pPr>
              <w:rPr>
                <w:rFonts w:asciiTheme="minorHAnsi" w:hAnsiTheme="minorHAnsi" w:cstheme="minorHAnsi"/>
                <w:sz w:val="22"/>
                <w:szCs w:val="22"/>
              </w:rPr>
            </w:pPr>
          </w:p>
          <w:p w14:paraId="3AC1FB7F" w14:textId="2F10E0AE" w:rsidR="0050303B" w:rsidRPr="00F2636B" w:rsidRDefault="0050303B" w:rsidP="00F2636B">
            <w:pPr>
              <w:rPr>
                <w:rFonts w:asciiTheme="minorHAnsi" w:hAnsiTheme="minorHAnsi" w:cstheme="minorHAnsi"/>
                <w:sz w:val="22"/>
                <w:szCs w:val="22"/>
              </w:rPr>
            </w:pPr>
            <w:r w:rsidRPr="00F2636B">
              <w:rPr>
                <w:rFonts w:asciiTheme="minorHAnsi" w:hAnsiTheme="minorHAnsi" w:cstheme="minorHAnsi"/>
                <w:sz w:val="22"/>
                <w:szCs w:val="22"/>
              </w:rPr>
              <w:t>RE Today has produced a range of useful resources including:</w:t>
            </w:r>
          </w:p>
          <w:p w14:paraId="3EDA0DFB" w14:textId="77777777" w:rsidR="0050303B" w:rsidRPr="00F2636B" w:rsidRDefault="0050303B" w:rsidP="00F2636B">
            <w:pPr>
              <w:rPr>
                <w:rFonts w:asciiTheme="minorHAnsi" w:hAnsiTheme="minorHAnsi" w:cstheme="minorHAnsi"/>
                <w:sz w:val="22"/>
                <w:szCs w:val="22"/>
              </w:rPr>
            </w:pPr>
          </w:p>
          <w:p w14:paraId="4E571DAA"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‘Exploring Codes for Living’  and ‘Exploring Beliefs in Action’ Joyce Mackley, RE Today </w:t>
            </w:r>
          </w:p>
          <w:p w14:paraId="7F19E788" w14:textId="1FF0B9FF"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Opening Up Values, Opening up Islam</w:t>
            </w:r>
            <w:r w:rsidR="00F11A34" w:rsidRPr="00F2636B">
              <w:rPr>
                <w:rFonts w:asciiTheme="minorHAnsi" w:hAnsiTheme="minorHAnsi" w:cstheme="minorHAnsi"/>
                <w:sz w:val="22"/>
                <w:szCs w:val="22"/>
              </w:rPr>
              <w:t>, Opening up Judaism</w:t>
            </w:r>
            <w:r w:rsidRPr="00F2636B">
              <w:rPr>
                <w:rFonts w:asciiTheme="minorHAnsi" w:hAnsiTheme="minorHAnsi" w:cstheme="minorHAnsi"/>
                <w:sz w:val="22"/>
                <w:szCs w:val="22"/>
              </w:rPr>
              <w:t xml:space="preserve"> and Opening Up Community RE Today, ed. Fiona Moss</w:t>
            </w:r>
          </w:p>
          <w:p w14:paraId="1FD45860" w14:textId="17A6D36F"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Inspiring RE: Living without God Fiona Moss ISBN: 9781910261279</w:t>
            </w:r>
          </w:p>
          <w:p w14:paraId="760A002B" w14:textId="7DA6505B" w:rsidR="00F11A34" w:rsidRPr="00F2636B" w:rsidRDefault="00F11A34"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Inspiring RE No 8: Hindus  Fiona Moss ISBN: 9781910261521</w:t>
            </w:r>
          </w:p>
          <w:p w14:paraId="76B079F5" w14:textId="5B249E73" w:rsidR="00853D6F" w:rsidRPr="00F2636B" w:rsidRDefault="00853D6F"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Exploring Non-religious worldviews (RE Today) ISBN: 9781910261941</w:t>
            </w:r>
          </w:p>
          <w:p w14:paraId="4B8DCA7B" w14:textId="77777777" w:rsidR="0050303B" w:rsidRPr="00F2636B" w:rsidRDefault="0050303B" w:rsidP="00F2636B">
            <w:pPr>
              <w:rPr>
                <w:rFonts w:asciiTheme="minorHAnsi" w:hAnsiTheme="minorHAnsi" w:cstheme="minorHAnsi"/>
                <w:sz w:val="22"/>
                <w:szCs w:val="22"/>
              </w:rPr>
            </w:pPr>
          </w:p>
          <w:p w14:paraId="199DB2FE" w14:textId="77777777" w:rsidR="0050303B" w:rsidRPr="00F2636B" w:rsidRDefault="0050303B" w:rsidP="00F2636B">
            <w:pPr>
              <w:numPr>
                <w:ilvl w:val="0"/>
                <w:numId w:val="8"/>
              </w:numPr>
              <w:rPr>
                <w:rFonts w:asciiTheme="minorHAnsi" w:hAnsiTheme="minorHAnsi" w:cstheme="minorHAnsi"/>
                <w:sz w:val="22"/>
                <w:szCs w:val="22"/>
              </w:rPr>
            </w:pPr>
            <w:r w:rsidRPr="00F2636B">
              <w:rPr>
                <w:rFonts w:asciiTheme="minorHAnsi" w:hAnsiTheme="minorHAnsi" w:cstheme="minorHAnsi"/>
                <w:sz w:val="22"/>
                <w:szCs w:val="22"/>
              </w:rPr>
              <w:t xml:space="preserve">The National Association of Teachers of RE (NATRE) Spirited Arts project enables pupils to view and judge numerous works of pupil art on key Biblical stories and spiritual ideas from young people. Find via </w:t>
            </w:r>
            <w:hyperlink r:id="rId15" w:history="1">
              <w:r w:rsidRPr="00F2636B">
                <w:rPr>
                  <w:rStyle w:val="Hyperlink"/>
                  <w:rFonts w:asciiTheme="minorHAnsi" w:hAnsiTheme="minorHAnsi" w:cstheme="minorHAnsi"/>
                  <w:sz w:val="22"/>
                  <w:szCs w:val="22"/>
                </w:rPr>
                <w:t>www.natre.org.uk</w:t>
              </w:r>
            </w:hyperlink>
            <w:r w:rsidRPr="00F2636B">
              <w:rPr>
                <w:rFonts w:asciiTheme="minorHAnsi" w:hAnsiTheme="minorHAnsi" w:cstheme="minorHAnsi"/>
                <w:sz w:val="22"/>
                <w:szCs w:val="22"/>
              </w:rPr>
              <w:t xml:space="preserve">.   </w:t>
            </w:r>
          </w:p>
          <w:p w14:paraId="51E879BD" w14:textId="77777777" w:rsidR="0050303B" w:rsidRPr="00F2636B" w:rsidRDefault="0050303B" w:rsidP="00F2636B">
            <w:pPr>
              <w:rPr>
                <w:rFonts w:asciiTheme="minorHAnsi" w:hAnsiTheme="minorHAnsi" w:cstheme="minorHAnsi"/>
                <w:sz w:val="22"/>
                <w:szCs w:val="22"/>
              </w:rPr>
            </w:pPr>
          </w:p>
          <w:p w14:paraId="5E931BBA" w14:textId="77777777" w:rsidR="0050303B" w:rsidRPr="00F2636B" w:rsidRDefault="0050303B" w:rsidP="00F2636B">
            <w:pPr>
              <w:rPr>
                <w:rFonts w:asciiTheme="minorHAnsi" w:hAnsiTheme="minorHAnsi" w:cstheme="minorHAnsi"/>
                <w:color w:val="0000FF"/>
                <w:sz w:val="22"/>
                <w:szCs w:val="22"/>
                <w:u w:val="single"/>
              </w:rPr>
            </w:pPr>
            <w:r w:rsidRPr="00F2636B">
              <w:rPr>
                <w:rFonts w:asciiTheme="minorHAnsi" w:hAnsiTheme="minorHAnsi" w:cstheme="minorHAnsi"/>
                <w:sz w:val="22"/>
                <w:szCs w:val="22"/>
              </w:rPr>
              <w:t xml:space="preserve">Religious artefacts are available to purchase from TTS </w:t>
            </w:r>
            <w:hyperlink r:id="rId16" w:history="1">
              <w:r w:rsidRPr="00F2636B">
                <w:rPr>
                  <w:rStyle w:val="Hyperlink"/>
                  <w:rFonts w:asciiTheme="minorHAnsi" w:hAnsiTheme="minorHAnsi" w:cstheme="minorHAnsi"/>
                  <w:sz w:val="22"/>
                  <w:szCs w:val="22"/>
                </w:rPr>
                <w:t>https://www.tts-group.co.uk/primary/re/religious-artefact-collections</w:t>
              </w:r>
            </w:hyperlink>
            <w:r w:rsidRPr="00F2636B">
              <w:rPr>
                <w:rFonts w:asciiTheme="minorHAnsi" w:hAnsiTheme="minorHAnsi" w:cstheme="minorHAnsi"/>
                <w:sz w:val="22"/>
                <w:szCs w:val="22"/>
              </w:rPr>
              <w:t xml:space="preserve"> </w:t>
            </w:r>
          </w:p>
          <w:p w14:paraId="4C9BA721" w14:textId="77777777" w:rsidR="0050303B" w:rsidRPr="00F2636B" w:rsidRDefault="0050303B" w:rsidP="00F2636B">
            <w:pPr>
              <w:rPr>
                <w:rFonts w:asciiTheme="minorHAnsi" w:hAnsiTheme="minorHAnsi" w:cstheme="minorHAnsi"/>
                <w:bCs/>
                <w:sz w:val="22"/>
                <w:szCs w:val="22"/>
              </w:rPr>
            </w:pPr>
          </w:p>
          <w:p w14:paraId="0A6780CC" w14:textId="77777777" w:rsidR="0050303B" w:rsidRPr="00F2636B" w:rsidRDefault="0050303B" w:rsidP="00F2636B">
            <w:pPr>
              <w:rPr>
                <w:rFonts w:asciiTheme="minorHAnsi" w:hAnsiTheme="minorHAnsi" w:cstheme="minorHAnsi"/>
                <w:bCs/>
                <w:sz w:val="22"/>
                <w:szCs w:val="22"/>
              </w:rPr>
            </w:pPr>
          </w:p>
          <w:p w14:paraId="6734CE20" w14:textId="25C82AFE" w:rsidR="0050303B" w:rsidRPr="00F2636B" w:rsidRDefault="0050303B" w:rsidP="00F2636B">
            <w:pPr>
              <w:rPr>
                <w:rFonts w:asciiTheme="minorHAnsi" w:hAnsiTheme="minorHAnsi" w:cstheme="minorHAnsi"/>
                <w:bCs/>
                <w:sz w:val="22"/>
                <w:szCs w:val="22"/>
              </w:rPr>
            </w:pPr>
          </w:p>
        </w:tc>
      </w:tr>
    </w:tbl>
    <w:p w14:paraId="47070517" w14:textId="77777777" w:rsidR="00CC04F8" w:rsidRDefault="00CC04F8">
      <w:pPr>
        <w:rPr>
          <w:rFonts w:ascii="Calibri" w:hAnsi="Calibri"/>
          <w:sz w:val="20"/>
        </w:rPr>
      </w:pPr>
    </w:p>
    <w:tbl>
      <w:tblPr>
        <w:tblW w:w="1494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2" w:type="dxa"/>
        </w:tblCellMar>
        <w:tblLook w:val="0000" w:firstRow="0" w:lastRow="0" w:firstColumn="0" w:lastColumn="0" w:noHBand="0" w:noVBand="0"/>
      </w:tblPr>
      <w:tblGrid>
        <w:gridCol w:w="4860"/>
        <w:gridCol w:w="4860"/>
        <w:gridCol w:w="5220"/>
      </w:tblGrid>
      <w:tr w:rsidR="00CC04F8" w14:paraId="099E574A" w14:textId="77777777" w:rsidTr="00530593">
        <w:trPr>
          <w:cantSplit/>
          <w:trHeight w:val="488"/>
        </w:trPr>
        <w:tc>
          <w:tcPr>
            <w:tcW w:w="14940" w:type="dxa"/>
            <w:gridSpan w:val="3"/>
            <w:tcBorders>
              <w:top w:val="single" w:sz="4" w:space="0" w:color="auto"/>
              <w:left w:val="single" w:sz="4" w:space="0" w:color="auto"/>
              <w:bottom w:val="single" w:sz="4" w:space="0" w:color="auto"/>
              <w:right w:val="single" w:sz="4" w:space="0" w:color="auto"/>
            </w:tcBorders>
            <w:shd w:val="clear" w:color="auto" w:fill="00B050"/>
          </w:tcPr>
          <w:p w14:paraId="735B1E17" w14:textId="3B379DEC" w:rsidR="00CC04F8" w:rsidRDefault="00F11E0E">
            <w:pPr>
              <w:rPr>
                <w:rFonts w:ascii="Calibri" w:hAnsi="Calibri" w:cs="Arial"/>
                <w:bCs/>
                <w:color w:val="FFFFFF"/>
                <w:sz w:val="28"/>
              </w:rPr>
            </w:pPr>
            <w:r w:rsidRPr="00F11E0E">
              <w:rPr>
                <w:rFonts w:ascii="Calibri" w:hAnsi="Calibri" w:cs="Arial"/>
                <w:b/>
                <w:color w:val="FFFFFF"/>
                <w:sz w:val="28"/>
              </w:rPr>
              <w:t>EXPECTATIONS – informed by ongoing assessment throughout the unit:</w:t>
            </w:r>
          </w:p>
        </w:tc>
      </w:tr>
      <w:tr w:rsidR="004615F6" w:rsidRPr="00DB6256" w14:paraId="360DB3E3" w14:textId="77777777" w:rsidTr="00E859FB">
        <w:tc>
          <w:tcPr>
            <w:tcW w:w="4860" w:type="dxa"/>
            <w:tcBorders>
              <w:top w:val="single" w:sz="4" w:space="0" w:color="auto"/>
              <w:bottom w:val="single" w:sz="4" w:space="0" w:color="auto"/>
            </w:tcBorders>
          </w:tcPr>
          <w:p w14:paraId="1A8759F9" w14:textId="3DA036B0" w:rsidR="004615F6" w:rsidRPr="00DB6256" w:rsidRDefault="004615F6" w:rsidP="00F11E0E">
            <w:pPr>
              <w:autoSpaceDE w:val="0"/>
              <w:autoSpaceDN w:val="0"/>
              <w:adjustRightInd w:val="0"/>
              <w:rPr>
                <w:rFonts w:ascii="Calibri" w:hAnsi="Calibri"/>
                <w:sz w:val="22"/>
                <w:szCs w:val="22"/>
              </w:rPr>
            </w:pPr>
            <w:r w:rsidRPr="00DB6256">
              <w:rPr>
                <w:rFonts w:ascii="Calibri" w:hAnsi="Calibri" w:cs="Arial"/>
                <w:b/>
                <w:bCs/>
                <w:sz w:val="22"/>
                <w:szCs w:val="22"/>
              </w:rPr>
              <w:t xml:space="preserve">Pupils working towards the </w:t>
            </w:r>
            <w:r w:rsidR="00400D1F" w:rsidRPr="00DB6256">
              <w:rPr>
                <w:rFonts w:ascii="Calibri" w:hAnsi="Calibri" w:cs="Arial"/>
                <w:b/>
                <w:bCs/>
                <w:sz w:val="22"/>
                <w:szCs w:val="22"/>
              </w:rPr>
              <w:t>age-related</w:t>
            </w:r>
            <w:r w:rsidRPr="00DB6256">
              <w:rPr>
                <w:rFonts w:ascii="Calibri" w:hAnsi="Calibri" w:cs="Arial"/>
                <w:b/>
                <w:bCs/>
                <w:sz w:val="22"/>
                <w:szCs w:val="22"/>
              </w:rPr>
              <w:t xml:space="preserve"> expectations will:</w:t>
            </w:r>
          </w:p>
          <w:p w14:paraId="55935FC0" w14:textId="77777777" w:rsidR="004615F6" w:rsidRPr="00DB6256" w:rsidRDefault="004615F6" w:rsidP="00F11E0E">
            <w:pPr>
              <w:autoSpaceDE w:val="0"/>
              <w:autoSpaceDN w:val="0"/>
              <w:adjustRightInd w:val="0"/>
              <w:rPr>
                <w:rFonts w:ascii="Calibri" w:hAnsi="Calibri"/>
                <w:sz w:val="22"/>
                <w:szCs w:val="22"/>
              </w:rPr>
            </w:pPr>
          </w:p>
          <w:p w14:paraId="20A6A0AF" w14:textId="77777777" w:rsidR="001F52A7" w:rsidRPr="00DB6256" w:rsidRDefault="001F52A7" w:rsidP="001F52A7">
            <w:pPr>
              <w:pStyle w:val="ListParagraph"/>
              <w:numPr>
                <w:ilvl w:val="0"/>
                <w:numId w:val="2"/>
              </w:numPr>
              <w:rPr>
                <w:rFonts w:ascii="Calibri" w:hAnsi="Calibri" w:cs="Arial"/>
                <w:sz w:val="22"/>
                <w:szCs w:val="22"/>
              </w:rPr>
            </w:pPr>
            <w:r w:rsidRPr="00DB6256">
              <w:rPr>
                <w:rFonts w:ascii="Calibri" w:hAnsi="Calibri" w:cs="Arial"/>
                <w:sz w:val="22"/>
                <w:szCs w:val="22"/>
              </w:rPr>
              <w:t>Use vocabulary such as ‘values’ ‘right and wrong’ and ‘good and bad’</w:t>
            </w:r>
          </w:p>
          <w:p w14:paraId="336F26FA" w14:textId="4E635D3E" w:rsidR="001F52A7" w:rsidRPr="00DB6256" w:rsidRDefault="001F52A7" w:rsidP="001F52A7">
            <w:pPr>
              <w:pStyle w:val="ListParagraph"/>
              <w:numPr>
                <w:ilvl w:val="0"/>
                <w:numId w:val="2"/>
              </w:numPr>
              <w:rPr>
                <w:rFonts w:ascii="Calibri" w:hAnsi="Calibri" w:cs="Arial"/>
                <w:sz w:val="22"/>
                <w:szCs w:val="22"/>
              </w:rPr>
            </w:pPr>
            <w:r w:rsidRPr="00DB6256">
              <w:rPr>
                <w:rFonts w:ascii="Calibri" w:hAnsi="Calibri" w:cs="Arial"/>
                <w:sz w:val="22"/>
                <w:szCs w:val="22"/>
              </w:rPr>
              <w:t xml:space="preserve">Talk about some </w:t>
            </w:r>
            <w:r w:rsidR="009E2116" w:rsidRPr="00DB6256">
              <w:rPr>
                <w:rFonts w:ascii="Calibri" w:hAnsi="Calibri" w:cs="Arial"/>
                <w:sz w:val="22"/>
                <w:szCs w:val="22"/>
              </w:rPr>
              <w:t>religious</w:t>
            </w:r>
            <w:r w:rsidRPr="00DB6256">
              <w:rPr>
                <w:rFonts w:ascii="Calibri" w:hAnsi="Calibri" w:cs="Arial"/>
                <w:sz w:val="22"/>
                <w:szCs w:val="22"/>
              </w:rPr>
              <w:t xml:space="preserve"> and </w:t>
            </w:r>
            <w:r w:rsidR="009E2116" w:rsidRPr="00DB6256">
              <w:rPr>
                <w:rFonts w:ascii="Calibri" w:hAnsi="Calibri" w:cs="Arial"/>
                <w:sz w:val="22"/>
                <w:szCs w:val="22"/>
              </w:rPr>
              <w:t xml:space="preserve">some </w:t>
            </w:r>
            <w:r w:rsidRPr="00DB6256">
              <w:rPr>
                <w:rFonts w:ascii="Calibri" w:hAnsi="Calibri" w:cs="Arial"/>
                <w:sz w:val="22"/>
                <w:szCs w:val="22"/>
              </w:rPr>
              <w:t xml:space="preserve">Humanist values </w:t>
            </w:r>
          </w:p>
          <w:p w14:paraId="4A3710A6" w14:textId="77777777" w:rsidR="001F52A7" w:rsidRPr="00DB6256" w:rsidRDefault="001F52A7" w:rsidP="001F52A7">
            <w:pPr>
              <w:pStyle w:val="ListParagraph"/>
              <w:numPr>
                <w:ilvl w:val="0"/>
                <w:numId w:val="2"/>
              </w:numPr>
              <w:rPr>
                <w:rFonts w:ascii="Calibri" w:hAnsi="Calibri" w:cs="Arial"/>
                <w:sz w:val="22"/>
                <w:szCs w:val="22"/>
              </w:rPr>
            </w:pPr>
            <w:r w:rsidRPr="00DB6256">
              <w:rPr>
                <w:rFonts w:ascii="Calibri" w:hAnsi="Calibri" w:cs="Arial"/>
                <w:sz w:val="22"/>
                <w:szCs w:val="22"/>
              </w:rPr>
              <w:t>Make links between their own behaviour and values, and the values they study.</w:t>
            </w:r>
          </w:p>
          <w:p w14:paraId="11CD2EBB" w14:textId="3C14A510" w:rsidR="004615F6" w:rsidRPr="00DB6256" w:rsidRDefault="004615F6" w:rsidP="001F52A7">
            <w:pPr>
              <w:autoSpaceDE w:val="0"/>
              <w:autoSpaceDN w:val="0"/>
              <w:adjustRightInd w:val="0"/>
              <w:ind w:left="360"/>
              <w:rPr>
                <w:rFonts w:ascii="Calibri" w:hAnsi="Calibri" w:cs="Arial"/>
                <w:iCs/>
                <w:sz w:val="22"/>
                <w:szCs w:val="22"/>
              </w:rPr>
            </w:pPr>
          </w:p>
        </w:tc>
        <w:tc>
          <w:tcPr>
            <w:tcW w:w="4860" w:type="dxa"/>
            <w:tcBorders>
              <w:top w:val="single" w:sz="4" w:space="0" w:color="auto"/>
              <w:bottom w:val="single" w:sz="4" w:space="0" w:color="auto"/>
            </w:tcBorders>
          </w:tcPr>
          <w:p w14:paraId="31B9414A" w14:textId="38DE3972" w:rsidR="001F52A7" w:rsidRPr="00DB6256" w:rsidRDefault="001F52A7" w:rsidP="001F52A7">
            <w:pPr>
              <w:autoSpaceDE w:val="0"/>
              <w:autoSpaceDN w:val="0"/>
              <w:adjustRightInd w:val="0"/>
              <w:rPr>
                <w:rFonts w:ascii="Calibri" w:hAnsi="Calibri" w:cs="Arial"/>
                <w:b/>
                <w:bCs/>
                <w:sz w:val="22"/>
                <w:szCs w:val="22"/>
              </w:rPr>
            </w:pPr>
            <w:r w:rsidRPr="00DB6256">
              <w:rPr>
                <w:rFonts w:ascii="Calibri" w:hAnsi="Calibri" w:cs="Arial"/>
                <w:b/>
                <w:bCs/>
                <w:sz w:val="22"/>
                <w:szCs w:val="22"/>
              </w:rPr>
              <w:t xml:space="preserve">Pupils working at the age related expectations (ARE)  for </w:t>
            </w:r>
            <w:r w:rsidR="00F2636B" w:rsidRPr="00DB6256">
              <w:rPr>
                <w:rFonts w:ascii="Calibri" w:hAnsi="Calibri" w:cs="Arial"/>
                <w:b/>
                <w:bCs/>
                <w:sz w:val="22"/>
                <w:szCs w:val="22"/>
              </w:rPr>
              <w:t>KS2</w:t>
            </w:r>
            <w:r w:rsidRPr="00DB6256">
              <w:rPr>
                <w:rFonts w:ascii="Calibri" w:hAnsi="Calibri" w:cs="Arial"/>
                <w:b/>
                <w:bCs/>
                <w:sz w:val="22"/>
                <w:szCs w:val="22"/>
              </w:rPr>
              <w:t xml:space="preserve"> will be able to:</w:t>
            </w:r>
          </w:p>
          <w:p w14:paraId="2B0A72AD" w14:textId="3ACF31CD" w:rsidR="001F52A7" w:rsidRPr="00DB6256" w:rsidRDefault="00B34659" w:rsidP="001F52A7">
            <w:pPr>
              <w:numPr>
                <w:ilvl w:val="0"/>
                <w:numId w:val="2"/>
              </w:numPr>
              <w:autoSpaceDE w:val="0"/>
              <w:autoSpaceDN w:val="0"/>
              <w:adjustRightInd w:val="0"/>
              <w:ind w:left="360"/>
              <w:rPr>
                <w:rFonts w:ascii="Calibri" w:hAnsi="Calibri"/>
                <w:sz w:val="22"/>
                <w:szCs w:val="22"/>
              </w:rPr>
            </w:pPr>
            <w:r w:rsidRPr="00DB6256">
              <w:rPr>
                <w:rFonts w:ascii="Calibri" w:hAnsi="Calibri"/>
                <w:sz w:val="22"/>
                <w:szCs w:val="22"/>
              </w:rPr>
              <w:t>Identify and explain</w:t>
            </w:r>
            <w:r w:rsidR="001F52A7" w:rsidRPr="00DB6256">
              <w:rPr>
                <w:rFonts w:ascii="Calibri" w:hAnsi="Calibri"/>
                <w:sz w:val="22"/>
                <w:szCs w:val="22"/>
              </w:rPr>
              <w:t xml:space="preserve"> some of the moral teachings practised by religious communities and make connections between them.  </w:t>
            </w:r>
          </w:p>
          <w:p w14:paraId="4ADE1291" w14:textId="77777777" w:rsidR="001F52A7" w:rsidRPr="00DB6256" w:rsidRDefault="001F52A7" w:rsidP="001F52A7">
            <w:pPr>
              <w:numPr>
                <w:ilvl w:val="0"/>
                <w:numId w:val="2"/>
              </w:numPr>
              <w:autoSpaceDE w:val="0"/>
              <w:autoSpaceDN w:val="0"/>
              <w:adjustRightInd w:val="0"/>
              <w:ind w:left="360"/>
              <w:rPr>
                <w:rFonts w:ascii="Calibri" w:hAnsi="Calibri"/>
                <w:sz w:val="22"/>
                <w:szCs w:val="22"/>
              </w:rPr>
            </w:pPr>
            <w:r w:rsidRPr="00DB6256">
              <w:rPr>
                <w:rFonts w:ascii="Calibri" w:hAnsi="Calibri"/>
                <w:sz w:val="22"/>
                <w:szCs w:val="22"/>
              </w:rPr>
              <w:t xml:space="preserve">Compare religious ideas about right and wrong with non-religious worldviews such as Humanism.  </w:t>
            </w:r>
          </w:p>
          <w:p w14:paraId="447B1599" w14:textId="77777777" w:rsidR="001F52A7" w:rsidRPr="00DB6256" w:rsidRDefault="001F52A7" w:rsidP="001F52A7">
            <w:pPr>
              <w:numPr>
                <w:ilvl w:val="0"/>
                <w:numId w:val="2"/>
              </w:numPr>
              <w:autoSpaceDE w:val="0"/>
              <w:autoSpaceDN w:val="0"/>
              <w:adjustRightInd w:val="0"/>
              <w:ind w:left="360"/>
              <w:rPr>
                <w:rFonts w:ascii="Calibri" w:hAnsi="Calibri"/>
                <w:sz w:val="22"/>
                <w:szCs w:val="22"/>
              </w:rPr>
            </w:pPr>
            <w:r w:rsidRPr="00DB6256">
              <w:rPr>
                <w:rFonts w:ascii="Calibri" w:hAnsi="Calibri"/>
                <w:sz w:val="22"/>
                <w:szCs w:val="22"/>
              </w:rPr>
              <w:t>Apply ideas about values and how religious and non-religious people choose to live their lives.</w:t>
            </w:r>
          </w:p>
          <w:p w14:paraId="448AB204" w14:textId="20171CD1" w:rsidR="001061B8" w:rsidRPr="00DB6256" w:rsidRDefault="001061B8" w:rsidP="00225FCD">
            <w:pPr>
              <w:autoSpaceDE w:val="0"/>
              <w:autoSpaceDN w:val="0"/>
              <w:adjustRightInd w:val="0"/>
              <w:rPr>
                <w:rFonts w:ascii="Calibri" w:hAnsi="Calibri" w:cs="Arial"/>
                <w:b/>
                <w:iCs/>
                <w:sz w:val="22"/>
                <w:szCs w:val="22"/>
              </w:rPr>
            </w:pPr>
          </w:p>
        </w:tc>
        <w:tc>
          <w:tcPr>
            <w:tcW w:w="5220" w:type="dxa"/>
            <w:tcBorders>
              <w:top w:val="single" w:sz="4" w:space="0" w:color="auto"/>
              <w:bottom w:val="single" w:sz="4" w:space="0" w:color="auto"/>
            </w:tcBorders>
          </w:tcPr>
          <w:p w14:paraId="3B878634" w14:textId="77777777" w:rsidR="001F52A7" w:rsidRPr="00DB6256" w:rsidRDefault="001F52A7" w:rsidP="001F52A7">
            <w:pPr>
              <w:rPr>
                <w:rFonts w:ascii="Calibri" w:hAnsi="Calibri" w:cs="Arial"/>
                <w:b/>
                <w:bCs/>
                <w:sz w:val="22"/>
                <w:szCs w:val="22"/>
              </w:rPr>
            </w:pPr>
            <w:r w:rsidRPr="00DB6256">
              <w:rPr>
                <w:rFonts w:ascii="Calibri" w:hAnsi="Calibri" w:cs="Arial"/>
                <w:b/>
                <w:bCs/>
                <w:sz w:val="22"/>
                <w:szCs w:val="22"/>
              </w:rPr>
              <w:t>In order to broaden and deepen their learning, some pupils might:</w:t>
            </w:r>
          </w:p>
          <w:p w14:paraId="593444CB" w14:textId="77777777" w:rsidR="001F52A7" w:rsidRPr="00DB6256" w:rsidRDefault="001F52A7" w:rsidP="001F52A7">
            <w:pPr>
              <w:rPr>
                <w:rFonts w:ascii="Calibri" w:hAnsi="Calibri" w:cs="Arial"/>
                <w:b/>
                <w:sz w:val="22"/>
                <w:szCs w:val="22"/>
              </w:rPr>
            </w:pPr>
          </w:p>
          <w:p w14:paraId="3CF651E6" w14:textId="77777777" w:rsidR="001F52A7" w:rsidRPr="00DB6256" w:rsidRDefault="001F52A7" w:rsidP="001F52A7">
            <w:pPr>
              <w:numPr>
                <w:ilvl w:val="0"/>
                <w:numId w:val="2"/>
              </w:numPr>
              <w:autoSpaceDE w:val="0"/>
              <w:autoSpaceDN w:val="0"/>
              <w:adjustRightInd w:val="0"/>
              <w:ind w:left="360"/>
              <w:rPr>
                <w:rFonts w:ascii="Calibri" w:hAnsi="Calibri" w:cs="Arial"/>
                <w:bCs/>
                <w:sz w:val="22"/>
                <w:szCs w:val="22"/>
              </w:rPr>
            </w:pPr>
            <w:r w:rsidRPr="00DB6256">
              <w:rPr>
                <w:rFonts w:ascii="Calibri" w:hAnsi="Calibri"/>
                <w:sz w:val="22"/>
                <w:szCs w:val="22"/>
              </w:rPr>
              <w:t>Present ideas about the challenge of following and living out a set of values in daily life for religious and non-religious people (e.g. Humanists.)</w:t>
            </w:r>
          </w:p>
          <w:p w14:paraId="3093ED91" w14:textId="3BDA337F" w:rsidR="004615F6" w:rsidRPr="00DB6256" w:rsidRDefault="001F52A7" w:rsidP="001F52A7">
            <w:pPr>
              <w:numPr>
                <w:ilvl w:val="0"/>
                <w:numId w:val="2"/>
              </w:numPr>
              <w:autoSpaceDE w:val="0"/>
              <w:autoSpaceDN w:val="0"/>
              <w:adjustRightInd w:val="0"/>
              <w:ind w:left="360"/>
              <w:rPr>
                <w:rFonts w:ascii="Calibri" w:hAnsi="Calibri" w:cs="Arial"/>
                <w:bCs/>
                <w:iCs/>
                <w:sz w:val="22"/>
                <w:szCs w:val="22"/>
              </w:rPr>
            </w:pPr>
            <w:r w:rsidRPr="00DB6256">
              <w:rPr>
                <w:rFonts w:ascii="Calibri" w:hAnsi="Calibri"/>
                <w:sz w:val="22"/>
                <w:szCs w:val="22"/>
              </w:rPr>
              <w:t>Evaluate the importance of having a worked through set of ethical values to help live life well</w:t>
            </w:r>
          </w:p>
        </w:tc>
      </w:tr>
    </w:tbl>
    <w:p w14:paraId="46BAD322" w14:textId="77777777" w:rsidR="00CC04F8" w:rsidRPr="00DB6256" w:rsidRDefault="00CC04F8">
      <w:pPr>
        <w:rPr>
          <w:rFonts w:ascii="Calibri" w:hAnsi="Calibri"/>
          <w:sz w:val="22"/>
          <w:szCs w:val="22"/>
        </w:rPr>
      </w:pPr>
    </w:p>
    <w:tbl>
      <w:tblPr>
        <w:tblW w:w="0" w:type="auto"/>
        <w:tblInd w:w="250" w:type="dxa"/>
        <w:tblLook w:val="04A0" w:firstRow="1" w:lastRow="0" w:firstColumn="1" w:lastColumn="0" w:noHBand="0" w:noVBand="1"/>
      </w:tblPr>
      <w:tblGrid>
        <w:gridCol w:w="14600"/>
      </w:tblGrid>
      <w:tr w:rsidR="00CC04F8" w:rsidRPr="00DB6256" w14:paraId="16B4F2F8" w14:textId="77777777" w:rsidTr="00925BF6">
        <w:tc>
          <w:tcPr>
            <w:tcW w:w="14600" w:type="dxa"/>
            <w:shd w:val="clear" w:color="auto" w:fill="auto"/>
          </w:tcPr>
          <w:p w14:paraId="4414D3B6" w14:textId="77777777" w:rsidR="00702481" w:rsidRDefault="00702481" w:rsidP="00925BF6">
            <w:pPr>
              <w:pStyle w:val="Heading5"/>
              <w:spacing w:after="120"/>
              <w:rPr>
                <w:rFonts w:ascii="Calibri" w:hAnsi="Calibri"/>
                <w:color w:val="984806" w:themeColor="accent6" w:themeShade="80"/>
                <w:szCs w:val="22"/>
              </w:rPr>
            </w:pPr>
          </w:p>
          <w:p w14:paraId="7F5D4E90" w14:textId="0BBBF0E2" w:rsidR="00CC04F8" w:rsidRPr="00530593" w:rsidRDefault="000C44F5" w:rsidP="00925BF6">
            <w:pPr>
              <w:pStyle w:val="Heading5"/>
              <w:spacing w:after="120"/>
              <w:rPr>
                <w:rFonts w:ascii="Calibri" w:hAnsi="Calibri"/>
                <w:szCs w:val="22"/>
              </w:rPr>
            </w:pPr>
            <w:r w:rsidRPr="00530593">
              <w:rPr>
                <w:rFonts w:ascii="Calibri" w:hAnsi="Calibri"/>
                <w:szCs w:val="22"/>
              </w:rPr>
              <w:t xml:space="preserve">ASSESSMENT SUGGESTIONS </w:t>
            </w:r>
          </w:p>
          <w:p w14:paraId="5C392107" w14:textId="01FCEC66" w:rsidR="00CC04F8" w:rsidRPr="00C219C2" w:rsidRDefault="00675FB9" w:rsidP="00C219C2">
            <w:pPr>
              <w:pStyle w:val="Heading5"/>
              <w:numPr>
                <w:ilvl w:val="0"/>
                <w:numId w:val="3"/>
              </w:numPr>
              <w:spacing w:after="120"/>
              <w:rPr>
                <w:rFonts w:ascii="Calibri" w:hAnsi="Calibri"/>
                <w:b w:val="0"/>
                <w:bCs/>
                <w:szCs w:val="22"/>
              </w:rPr>
            </w:pPr>
            <w:r w:rsidRPr="00DB6256">
              <w:rPr>
                <w:rFonts w:ascii="Calibri" w:hAnsi="Calibri"/>
                <w:b w:val="0"/>
                <w:bCs/>
                <w:szCs w:val="22"/>
              </w:rPr>
              <w:t xml:space="preserve">Ask pupils to create a code of living of their own, coming up with 5-10 sentences that would make good rules for a happier world. </w:t>
            </w:r>
          </w:p>
        </w:tc>
      </w:tr>
      <w:tr w:rsidR="009A3852" w:rsidRPr="00DB6256" w14:paraId="5789320C" w14:textId="77777777" w:rsidTr="00925BF6">
        <w:tc>
          <w:tcPr>
            <w:tcW w:w="14600" w:type="dxa"/>
            <w:shd w:val="clear" w:color="auto" w:fill="auto"/>
          </w:tcPr>
          <w:p w14:paraId="46A685BC" w14:textId="2EAEDEB1" w:rsidR="00702481" w:rsidRPr="00530593" w:rsidRDefault="009A3852" w:rsidP="00925BF6">
            <w:pPr>
              <w:pStyle w:val="Heading5"/>
              <w:spacing w:after="120"/>
              <w:rPr>
                <w:rFonts w:ascii="Calibri" w:hAnsi="Calibri"/>
                <w:szCs w:val="22"/>
              </w:rPr>
            </w:pPr>
            <w:r w:rsidRPr="00530593">
              <w:rPr>
                <w:rFonts w:ascii="Calibri" w:hAnsi="Calibri"/>
                <w:szCs w:val="22"/>
              </w:rPr>
              <w:t>CONTRIBUTION TO SMSC DEVELOPMENT</w:t>
            </w:r>
          </w:p>
          <w:p w14:paraId="55D6DE94" w14:textId="77777777" w:rsidR="009A3852" w:rsidRPr="00702481" w:rsidRDefault="009A3852" w:rsidP="00925BF6">
            <w:pPr>
              <w:pStyle w:val="Heading5"/>
              <w:rPr>
                <w:rFonts w:ascii="Calibri" w:hAnsi="Calibri"/>
                <w:b w:val="0"/>
                <w:bCs/>
                <w:szCs w:val="22"/>
              </w:rPr>
            </w:pPr>
            <w:r w:rsidRPr="009A3852">
              <w:rPr>
                <w:rFonts w:ascii="Calibri" w:hAnsi="Calibri"/>
                <w:szCs w:val="22"/>
              </w:rPr>
              <w:t xml:space="preserve"> Spiritual development – </w:t>
            </w:r>
            <w:r w:rsidRPr="00702481">
              <w:rPr>
                <w:rFonts w:ascii="Calibri" w:hAnsi="Calibri"/>
                <w:b w:val="0"/>
                <w:bCs/>
                <w:szCs w:val="22"/>
              </w:rPr>
              <w:t>thinking about the way people behave and looking for links with their own lives.</w:t>
            </w:r>
          </w:p>
          <w:p w14:paraId="2F25AA9C" w14:textId="77777777" w:rsidR="009A3852" w:rsidRPr="00702481" w:rsidRDefault="009A3852" w:rsidP="00925BF6">
            <w:pPr>
              <w:pStyle w:val="Heading5"/>
              <w:rPr>
                <w:rFonts w:ascii="Calibri" w:hAnsi="Calibri"/>
                <w:b w:val="0"/>
                <w:bCs/>
                <w:szCs w:val="22"/>
              </w:rPr>
            </w:pPr>
            <w:r w:rsidRPr="009A3852">
              <w:rPr>
                <w:rFonts w:ascii="Calibri" w:hAnsi="Calibri"/>
                <w:szCs w:val="22"/>
              </w:rPr>
              <w:t xml:space="preserve"> Moral development - </w:t>
            </w:r>
            <w:r w:rsidRPr="00702481">
              <w:rPr>
                <w:rFonts w:ascii="Calibri" w:hAnsi="Calibri"/>
                <w:b w:val="0"/>
                <w:bCs/>
                <w:szCs w:val="22"/>
              </w:rPr>
              <w:t>studying stories that express values such as kindness, patience and caring for others; exploring the consequences of our moral choices</w:t>
            </w:r>
          </w:p>
          <w:p w14:paraId="530EEA27" w14:textId="77777777" w:rsidR="009A3852" w:rsidRPr="009A3852" w:rsidRDefault="009A3852" w:rsidP="00925BF6">
            <w:pPr>
              <w:pStyle w:val="Heading5"/>
              <w:rPr>
                <w:rFonts w:ascii="Calibri" w:hAnsi="Calibri"/>
                <w:szCs w:val="22"/>
              </w:rPr>
            </w:pPr>
            <w:r w:rsidRPr="009A3852">
              <w:rPr>
                <w:rFonts w:ascii="Calibri" w:hAnsi="Calibri"/>
                <w:szCs w:val="22"/>
              </w:rPr>
              <w:t xml:space="preserve"> Social development - </w:t>
            </w:r>
            <w:r w:rsidRPr="00702481">
              <w:rPr>
                <w:rFonts w:ascii="Calibri" w:hAnsi="Calibri"/>
                <w:b w:val="0"/>
                <w:bCs/>
                <w:szCs w:val="22"/>
              </w:rPr>
              <w:t>working together in collaborative projects and activities.</w:t>
            </w:r>
            <w:r w:rsidRPr="009A3852">
              <w:rPr>
                <w:rFonts w:ascii="Calibri" w:hAnsi="Calibri"/>
                <w:szCs w:val="22"/>
              </w:rPr>
              <w:t xml:space="preserve"> </w:t>
            </w:r>
          </w:p>
          <w:p w14:paraId="58C6A3DD" w14:textId="7E39BEF1" w:rsidR="009A3852" w:rsidRPr="00DB6256" w:rsidRDefault="009A3852" w:rsidP="00925BF6">
            <w:pPr>
              <w:pStyle w:val="Heading5"/>
              <w:rPr>
                <w:rFonts w:ascii="Calibri" w:hAnsi="Calibri"/>
                <w:szCs w:val="22"/>
              </w:rPr>
            </w:pPr>
            <w:r w:rsidRPr="009A3852">
              <w:rPr>
                <w:rFonts w:ascii="Calibri" w:hAnsi="Calibri"/>
                <w:szCs w:val="22"/>
              </w:rPr>
              <w:t xml:space="preserve"> Cultural development - </w:t>
            </w:r>
            <w:r w:rsidRPr="00702481">
              <w:rPr>
                <w:rFonts w:ascii="Calibri" w:hAnsi="Calibri"/>
                <w:b w:val="0"/>
                <w:bCs/>
                <w:szCs w:val="22"/>
              </w:rPr>
              <w:t>exploring questions about values and how they make a difference to our community and to society.</w:t>
            </w:r>
          </w:p>
        </w:tc>
      </w:tr>
    </w:tbl>
    <w:p w14:paraId="6F0C9066" w14:textId="77777777" w:rsidR="009A3852" w:rsidRDefault="009A3852">
      <w:r>
        <w:rPr>
          <w:b/>
        </w:rPr>
        <w:br w:type="page"/>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
        <w:gridCol w:w="1998"/>
        <w:gridCol w:w="1791"/>
        <w:gridCol w:w="8681"/>
        <w:gridCol w:w="2097"/>
        <w:gridCol w:w="454"/>
      </w:tblGrid>
      <w:tr w:rsidR="009A3852" w:rsidRPr="00DB6256" w14:paraId="608649F9" w14:textId="77777777" w:rsidTr="009A3852">
        <w:trPr>
          <w:gridAfter w:val="1"/>
          <w:wAfter w:w="454" w:type="dxa"/>
        </w:trPr>
        <w:tc>
          <w:tcPr>
            <w:tcW w:w="14600" w:type="dxa"/>
            <w:gridSpan w:val="5"/>
            <w:tcBorders>
              <w:top w:val="nil"/>
              <w:left w:val="nil"/>
              <w:bottom w:val="nil"/>
              <w:right w:val="nil"/>
            </w:tcBorders>
            <w:shd w:val="clear" w:color="auto" w:fill="auto"/>
          </w:tcPr>
          <w:p w14:paraId="78CCB69B" w14:textId="1D520813" w:rsidR="009A3852" w:rsidRDefault="009A3852" w:rsidP="009A3852">
            <w:pPr>
              <w:pStyle w:val="Heading5"/>
              <w:rPr>
                <w:rFonts w:ascii="Calibri" w:hAnsi="Calibri"/>
                <w:szCs w:val="22"/>
              </w:rPr>
            </w:pPr>
          </w:p>
        </w:tc>
      </w:tr>
      <w:tr w:rsidR="003630F2" w:rsidRPr="003630F2" w14:paraId="60D35617" w14:textId="77777777" w:rsidTr="00530593">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2" w:type="dxa"/>
            <w:bottom w:w="142" w:type="dxa"/>
          </w:tblCellMar>
          <w:tblLook w:val="0000" w:firstRow="0" w:lastRow="0" w:firstColumn="0" w:lastColumn="0" w:noHBand="0" w:noVBand="0"/>
        </w:tblPrEx>
        <w:trPr>
          <w:gridBefore w:val="1"/>
          <w:wBefore w:w="33" w:type="dxa"/>
          <w:trHeight w:val="975"/>
        </w:trPr>
        <w:tc>
          <w:tcPr>
            <w:tcW w:w="1998" w:type="dxa"/>
            <w:shd w:val="clear" w:color="auto" w:fill="00B050"/>
            <w:vAlign w:val="center"/>
          </w:tcPr>
          <w:p w14:paraId="4DDF3583" w14:textId="50AA78B8" w:rsidR="003F7195" w:rsidRPr="007727C8" w:rsidRDefault="003F7195">
            <w:pPr>
              <w:pStyle w:val="Heading1"/>
              <w:tabs>
                <w:tab w:val="clear" w:pos="1260"/>
              </w:tabs>
              <w:jc w:val="center"/>
              <w:rPr>
                <w:rFonts w:ascii="Calibri" w:hAnsi="Calibri" w:cs="Arial"/>
                <w:color w:val="FFFFFF" w:themeColor="background1"/>
                <w:szCs w:val="24"/>
              </w:rPr>
            </w:pPr>
            <w:bookmarkStart w:id="1" w:name="_Hlk142381634"/>
            <w:r w:rsidRPr="007727C8">
              <w:rPr>
                <w:rFonts w:ascii="Calibri" w:hAnsi="Calibri" w:cs="Arial"/>
                <w:color w:val="FFFFFF" w:themeColor="background1"/>
                <w:szCs w:val="24"/>
              </w:rPr>
              <w:t xml:space="preserve">Key </w:t>
            </w:r>
            <w:r w:rsidR="00277832">
              <w:rPr>
                <w:rFonts w:ascii="Calibri" w:hAnsi="Calibri" w:cs="Arial"/>
                <w:color w:val="FFFFFF" w:themeColor="background1"/>
                <w:szCs w:val="24"/>
              </w:rPr>
              <w:t>q</w:t>
            </w:r>
            <w:r w:rsidRPr="007727C8">
              <w:rPr>
                <w:rFonts w:ascii="Calibri" w:hAnsi="Calibri" w:cs="Arial"/>
                <w:color w:val="FFFFFF" w:themeColor="background1"/>
                <w:szCs w:val="24"/>
              </w:rPr>
              <w:t>uestions</w:t>
            </w:r>
          </w:p>
        </w:tc>
        <w:tc>
          <w:tcPr>
            <w:tcW w:w="1791" w:type="dxa"/>
            <w:shd w:val="clear" w:color="auto" w:fill="00B050"/>
            <w:vAlign w:val="center"/>
          </w:tcPr>
          <w:p w14:paraId="312CDBA6" w14:textId="3384D13C" w:rsidR="003F7195" w:rsidRDefault="003F7195" w:rsidP="00F2636B">
            <w:pPr>
              <w:jc w:val="center"/>
              <w:rPr>
                <w:rFonts w:ascii="Calibri" w:hAnsi="Calibri" w:cs="Arial"/>
                <w:b/>
                <w:color w:val="FFFFFF" w:themeColor="background1"/>
              </w:rPr>
            </w:pPr>
            <w:r w:rsidRPr="007727C8">
              <w:rPr>
                <w:rFonts w:ascii="Calibri" w:hAnsi="Calibri" w:cs="Arial"/>
                <w:b/>
                <w:color w:val="FFFFFF" w:themeColor="background1"/>
              </w:rPr>
              <w:t xml:space="preserve">Learning </w:t>
            </w:r>
            <w:r w:rsidR="00277832">
              <w:rPr>
                <w:rFonts w:ascii="Calibri" w:hAnsi="Calibri" w:cs="Arial"/>
                <w:b/>
                <w:color w:val="FFFFFF" w:themeColor="background1"/>
              </w:rPr>
              <w:t>o</w:t>
            </w:r>
            <w:r w:rsidRPr="007727C8">
              <w:rPr>
                <w:rFonts w:ascii="Calibri" w:hAnsi="Calibri" w:cs="Arial"/>
                <w:b/>
                <w:color w:val="FFFFFF" w:themeColor="background1"/>
              </w:rPr>
              <w:t>bjectives</w:t>
            </w:r>
          </w:p>
          <w:p w14:paraId="4211D3AF" w14:textId="45F4C5E0" w:rsidR="00A8372F" w:rsidRPr="00A8372F" w:rsidRDefault="00A8372F" w:rsidP="00F2636B">
            <w:pPr>
              <w:jc w:val="center"/>
              <w:rPr>
                <w:rFonts w:ascii="Calibri" w:hAnsi="Calibri" w:cs="Arial"/>
                <w:color w:val="FFFFFF" w:themeColor="background1"/>
              </w:rPr>
            </w:pPr>
            <w:r w:rsidRPr="00A8372F">
              <w:rPr>
                <w:rFonts w:ascii="Calibri" w:hAnsi="Calibri" w:cs="Arial"/>
                <w:color w:val="FFFFFF" w:themeColor="background1"/>
                <w:sz w:val="20"/>
                <w:szCs w:val="20"/>
              </w:rPr>
              <w:t>Pupils should:</w:t>
            </w:r>
          </w:p>
        </w:tc>
        <w:tc>
          <w:tcPr>
            <w:tcW w:w="8681" w:type="dxa"/>
            <w:shd w:val="clear" w:color="auto" w:fill="00B050"/>
            <w:vAlign w:val="center"/>
          </w:tcPr>
          <w:p w14:paraId="40F2BC36" w14:textId="6683030A" w:rsidR="003F7195" w:rsidRPr="007727C8" w:rsidRDefault="003F7195">
            <w:pPr>
              <w:pStyle w:val="Heading1"/>
              <w:tabs>
                <w:tab w:val="clear" w:pos="1260"/>
              </w:tabs>
              <w:jc w:val="center"/>
              <w:rPr>
                <w:rFonts w:ascii="Calibri" w:hAnsi="Calibri" w:cs="Arial"/>
                <w:color w:val="FFFFFF" w:themeColor="background1"/>
              </w:rPr>
            </w:pPr>
            <w:r w:rsidRPr="007727C8">
              <w:rPr>
                <w:rFonts w:ascii="Calibri" w:hAnsi="Calibri" w:cs="Arial"/>
                <w:color w:val="FFFFFF" w:themeColor="background1"/>
                <w:szCs w:val="24"/>
              </w:rPr>
              <w:t xml:space="preserve">Teaching and </w:t>
            </w:r>
            <w:r w:rsidR="00277832">
              <w:rPr>
                <w:rFonts w:ascii="Calibri" w:hAnsi="Calibri" w:cs="Arial"/>
                <w:color w:val="FFFFFF" w:themeColor="background1"/>
                <w:szCs w:val="24"/>
              </w:rPr>
              <w:t>l</w:t>
            </w:r>
            <w:r w:rsidRPr="007727C8">
              <w:rPr>
                <w:rFonts w:ascii="Calibri" w:hAnsi="Calibri" w:cs="Arial"/>
                <w:color w:val="FFFFFF" w:themeColor="background1"/>
                <w:szCs w:val="24"/>
              </w:rPr>
              <w:t xml:space="preserve">earning </w:t>
            </w:r>
            <w:r w:rsidR="00277832">
              <w:rPr>
                <w:rFonts w:ascii="Calibri" w:hAnsi="Calibri" w:cs="Arial"/>
                <w:color w:val="FFFFFF" w:themeColor="background1"/>
                <w:szCs w:val="24"/>
              </w:rPr>
              <w:t>o</w:t>
            </w:r>
            <w:r w:rsidRPr="007727C8">
              <w:rPr>
                <w:rFonts w:ascii="Calibri" w:hAnsi="Calibri" w:cs="Arial"/>
                <w:color w:val="FFFFFF" w:themeColor="background1"/>
                <w:szCs w:val="24"/>
              </w:rPr>
              <w:t>pportunities</w:t>
            </w:r>
          </w:p>
        </w:tc>
        <w:tc>
          <w:tcPr>
            <w:tcW w:w="2551" w:type="dxa"/>
            <w:gridSpan w:val="2"/>
            <w:shd w:val="clear" w:color="auto" w:fill="00B050"/>
            <w:vAlign w:val="center"/>
          </w:tcPr>
          <w:p w14:paraId="2913348A" w14:textId="7974637A" w:rsidR="003F7195" w:rsidRPr="007727C8" w:rsidRDefault="00F2636B">
            <w:pPr>
              <w:jc w:val="center"/>
              <w:rPr>
                <w:rFonts w:ascii="Calibri" w:hAnsi="Calibri" w:cs="Arial"/>
                <w:b/>
                <w:iCs/>
                <w:color w:val="FFFFFF" w:themeColor="background1"/>
              </w:rPr>
            </w:pPr>
            <w:r>
              <w:rPr>
                <w:rFonts w:ascii="Calibri" w:hAnsi="Calibri" w:cs="Arial"/>
                <w:b/>
                <w:iCs/>
                <w:color w:val="FFFFFF" w:themeColor="background1"/>
              </w:rPr>
              <w:t>Wider learning opportunities / Points to note</w:t>
            </w:r>
          </w:p>
        </w:tc>
      </w:tr>
      <w:tr w:rsidR="00667DE3" w14:paraId="7AD6B2DD" w14:textId="77777777" w:rsidTr="009A3852">
        <w:tblPrEx>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2" w:type="dxa"/>
            <w:bottom w:w="142" w:type="dxa"/>
          </w:tblCellMar>
          <w:tblLook w:val="0000" w:firstRow="0" w:lastRow="0" w:firstColumn="0" w:lastColumn="0" w:noHBand="0" w:noVBand="0"/>
        </w:tblPrEx>
        <w:trPr>
          <w:gridBefore w:val="1"/>
          <w:wBefore w:w="33" w:type="dxa"/>
          <w:trHeight w:val="3754"/>
        </w:trPr>
        <w:tc>
          <w:tcPr>
            <w:tcW w:w="1998" w:type="dxa"/>
          </w:tcPr>
          <w:p w14:paraId="7CE62131" w14:textId="300B24CF" w:rsidR="00667DE3" w:rsidRPr="00300FEC" w:rsidRDefault="00A8372F" w:rsidP="00300FEC">
            <w:pPr>
              <w:rPr>
                <w:rFonts w:ascii="Calibri" w:hAnsi="Calibri" w:cs="Arial"/>
                <w:i/>
                <w:color w:val="00CCFF"/>
                <w:sz w:val="22"/>
                <w:szCs w:val="22"/>
              </w:rPr>
            </w:pPr>
            <w:r w:rsidRPr="00A8372F">
              <w:rPr>
                <w:rFonts w:ascii="Calibri" w:hAnsi="Calibri" w:cs="Arial"/>
                <w:b/>
                <w:sz w:val="22"/>
                <w:szCs w:val="22"/>
              </w:rPr>
              <w:t>What is a code for living?</w:t>
            </w:r>
          </w:p>
          <w:p w14:paraId="23943EFA" w14:textId="77777777" w:rsidR="00667DE3" w:rsidRPr="00300FEC" w:rsidRDefault="00667DE3" w:rsidP="00300FEC">
            <w:pPr>
              <w:rPr>
                <w:rFonts w:ascii="Calibri" w:hAnsi="Calibri" w:cs="Arial"/>
                <w:i/>
                <w:color w:val="00CCFF"/>
                <w:sz w:val="22"/>
                <w:szCs w:val="22"/>
              </w:rPr>
            </w:pPr>
          </w:p>
          <w:p w14:paraId="0940BF23" w14:textId="77777777" w:rsidR="00667DE3" w:rsidRPr="00300FEC" w:rsidRDefault="00667DE3" w:rsidP="00300FEC">
            <w:pPr>
              <w:rPr>
                <w:rFonts w:ascii="Calibri" w:hAnsi="Calibri" w:cs="Arial"/>
                <w:i/>
                <w:color w:val="00CCFF"/>
                <w:sz w:val="22"/>
                <w:szCs w:val="22"/>
              </w:rPr>
            </w:pPr>
          </w:p>
          <w:p w14:paraId="13F14BAD" w14:textId="77777777" w:rsidR="00667DE3" w:rsidRPr="00300FEC" w:rsidRDefault="00667DE3" w:rsidP="00300FEC">
            <w:pPr>
              <w:rPr>
                <w:rFonts w:ascii="Calibri" w:hAnsi="Calibri" w:cs="Arial"/>
                <w:i/>
                <w:color w:val="00CCFF"/>
                <w:sz w:val="22"/>
                <w:szCs w:val="22"/>
              </w:rPr>
            </w:pPr>
          </w:p>
          <w:p w14:paraId="2AF0FAE6" w14:textId="77777777" w:rsidR="00667DE3" w:rsidRPr="00300FEC" w:rsidRDefault="00667DE3" w:rsidP="00300FEC">
            <w:pPr>
              <w:rPr>
                <w:rFonts w:ascii="Calibri" w:hAnsi="Calibri" w:cs="Arial"/>
                <w:i/>
                <w:color w:val="00CCFF"/>
                <w:sz w:val="22"/>
                <w:szCs w:val="22"/>
              </w:rPr>
            </w:pPr>
          </w:p>
          <w:p w14:paraId="79D6153B" w14:textId="77777777" w:rsidR="00667DE3" w:rsidRPr="00300FEC" w:rsidRDefault="00667DE3" w:rsidP="00300FEC">
            <w:pPr>
              <w:rPr>
                <w:rFonts w:ascii="Calibri" w:hAnsi="Calibri" w:cs="Arial"/>
                <w:i/>
                <w:color w:val="00CCFF"/>
                <w:sz w:val="22"/>
                <w:szCs w:val="22"/>
              </w:rPr>
            </w:pPr>
          </w:p>
          <w:p w14:paraId="24F963CF" w14:textId="77777777" w:rsidR="00667DE3" w:rsidRPr="00300FEC" w:rsidRDefault="00667DE3" w:rsidP="00300FEC">
            <w:pPr>
              <w:rPr>
                <w:rFonts w:ascii="Calibri" w:hAnsi="Calibri" w:cs="Arial"/>
                <w:i/>
                <w:color w:val="00CCFF"/>
                <w:sz w:val="22"/>
                <w:szCs w:val="22"/>
              </w:rPr>
            </w:pPr>
          </w:p>
          <w:p w14:paraId="38A09012" w14:textId="77777777" w:rsidR="00667DE3" w:rsidRPr="00300FEC" w:rsidRDefault="00667DE3" w:rsidP="00300FEC">
            <w:pPr>
              <w:rPr>
                <w:rFonts w:asciiTheme="minorHAnsi" w:hAnsiTheme="minorHAnsi" w:cstheme="minorHAnsi"/>
                <w:i/>
                <w:sz w:val="22"/>
                <w:szCs w:val="22"/>
              </w:rPr>
            </w:pPr>
          </w:p>
        </w:tc>
        <w:tc>
          <w:tcPr>
            <w:tcW w:w="1791" w:type="dxa"/>
          </w:tcPr>
          <w:p w14:paraId="39651E36" w14:textId="406E3A95" w:rsidR="00667DE3" w:rsidRPr="00A8372F" w:rsidRDefault="00667DE3" w:rsidP="00300FEC">
            <w:pPr>
              <w:rPr>
                <w:rFonts w:ascii="Calibri" w:hAnsi="Calibri" w:cs="Arial"/>
                <w:b/>
                <w:bCs/>
                <w:sz w:val="22"/>
                <w:szCs w:val="22"/>
              </w:rPr>
            </w:pPr>
            <w:r w:rsidRPr="00A8372F">
              <w:rPr>
                <w:rFonts w:ascii="Calibri" w:hAnsi="Calibri" w:cs="Arial"/>
                <w:b/>
                <w:bCs/>
                <w:sz w:val="22"/>
                <w:szCs w:val="22"/>
              </w:rPr>
              <w:t xml:space="preserve">Explain </w:t>
            </w:r>
            <w:r w:rsidR="00A8372F">
              <w:rPr>
                <w:rFonts w:ascii="Calibri" w:hAnsi="Calibri" w:cs="Arial"/>
                <w:b/>
                <w:bCs/>
                <w:sz w:val="22"/>
                <w:szCs w:val="22"/>
              </w:rPr>
              <w:t>what are</w:t>
            </w:r>
            <w:r w:rsidRPr="00A8372F">
              <w:rPr>
                <w:rFonts w:ascii="Calibri" w:hAnsi="Calibri" w:cs="Arial"/>
                <w:b/>
                <w:bCs/>
                <w:sz w:val="22"/>
                <w:szCs w:val="22"/>
              </w:rPr>
              <w:t xml:space="preserve"> ‘consequences’ and give examples. </w:t>
            </w:r>
          </w:p>
          <w:p w14:paraId="7744C984" w14:textId="77777777" w:rsidR="00667DE3" w:rsidRPr="00A8372F" w:rsidRDefault="00667DE3" w:rsidP="00300FEC">
            <w:pPr>
              <w:rPr>
                <w:rFonts w:ascii="Calibri" w:hAnsi="Calibri" w:cs="Arial"/>
                <w:b/>
                <w:bCs/>
                <w:sz w:val="22"/>
                <w:szCs w:val="22"/>
              </w:rPr>
            </w:pPr>
          </w:p>
          <w:p w14:paraId="2E0BD078" w14:textId="796D8762" w:rsidR="00667DE3" w:rsidRPr="00A8372F" w:rsidRDefault="00667DE3" w:rsidP="00300FEC">
            <w:pPr>
              <w:rPr>
                <w:rFonts w:ascii="Calibri" w:hAnsi="Calibri" w:cs="Arial"/>
                <w:b/>
                <w:bCs/>
                <w:sz w:val="22"/>
                <w:szCs w:val="22"/>
              </w:rPr>
            </w:pPr>
            <w:r w:rsidRPr="00A8372F">
              <w:rPr>
                <w:rFonts w:ascii="Calibri" w:hAnsi="Calibri" w:cs="Arial"/>
                <w:b/>
                <w:bCs/>
                <w:sz w:val="22"/>
                <w:szCs w:val="22"/>
              </w:rPr>
              <w:t xml:space="preserve">Explain </w:t>
            </w:r>
            <w:r w:rsidR="00A8372F">
              <w:rPr>
                <w:rFonts w:ascii="Calibri" w:hAnsi="Calibri" w:cs="Arial"/>
                <w:b/>
                <w:bCs/>
                <w:sz w:val="22"/>
                <w:szCs w:val="22"/>
              </w:rPr>
              <w:t xml:space="preserve">what a </w:t>
            </w:r>
            <w:r w:rsidR="00A8372F" w:rsidRPr="00A8372F">
              <w:rPr>
                <w:rFonts w:ascii="Calibri" w:hAnsi="Calibri" w:cs="Arial"/>
                <w:b/>
                <w:bCs/>
                <w:sz w:val="22"/>
                <w:szCs w:val="22"/>
              </w:rPr>
              <w:t>‘</w:t>
            </w:r>
            <w:r w:rsidRPr="00A8372F">
              <w:rPr>
                <w:rFonts w:ascii="Calibri" w:hAnsi="Calibri" w:cs="Arial"/>
                <w:b/>
                <w:bCs/>
                <w:sz w:val="22"/>
                <w:szCs w:val="22"/>
              </w:rPr>
              <w:t xml:space="preserve">code for living’ </w:t>
            </w:r>
            <w:r w:rsidR="00A8372F">
              <w:rPr>
                <w:rFonts w:ascii="Calibri" w:hAnsi="Calibri" w:cs="Arial"/>
                <w:b/>
                <w:bCs/>
                <w:sz w:val="22"/>
                <w:szCs w:val="22"/>
              </w:rPr>
              <w:t xml:space="preserve"> is </w:t>
            </w:r>
            <w:r w:rsidRPr="00A8372F">
              <w:rPr>
                <w:rFonts w:ascii="Calibri" w:hAnsi="Calibri" w:cs="Arial"/>
                <w:b/>
                <w:bCs/>
                <w:sz w:val="22"/>
                <w:szCs w:val="22"/>
              </w:rPr>
              <w:t>and give examples of some rules to live by.</w:t>
            </w:r>
          </w:p>
          <w:p w14:paraId="58DD9DD0" w14:textId="77777777" w:rsidR="00667DE3" w:rsidRPr="00A8372F" w:rsidRDefault="00667DE3" w:rsidP="00300FEC">
            <w:pPr>
              <w:rPr>
                <w:rFonts w:asciiTheme="minorHAnsi" w:hAnsiTheme="minorHAnsi" w:cstheme="minorHAnsi"/>
                <w:b/>
                <w:bCs/>
                <w:sz w:val="22"/>
                <w:szCs w:val="22"/>
              </w:rPr>
            </w:pPr>
          </w:p>
        </w:tc>
        <w:tc>
          <w:tcPr>
            <w:tcW w:w="8681" w:type="dxa"/>
          </w:tcPr>
          <w:p w14:paraId="19074206" w14:textId="77777777" w:rsidR="00667DE3" w:rsidRPr="00300FEC" w:rsidRDefault="00667DE3" w:rsidP="00300FEC">
            <w:pPr>
              <w:rPr>
                <w:rFonts w:ascii="Calibri" w:hAnsi="Calibri" w:cs="Arial"/>
                <w:sz w:val="22"/>
                <w:szCs w:val="22"/>
              </w:rPr>
            </w:pPr>
            <w:r w:rsidRPr="00300FEC">
              <w:rPr>
                <w:rFonts w:ascii="Calibri" w:hAnsi="Calibri" w:cs="Arial"/>
                <w:sz w:val="22"/>
                <w:szCs w:val="22"/>
              </w:rPr>
              <w:t>Ask pupils to choose three ‘villains’ from stories, films or TV series that they love. What makes these people bad? What rules do they break? What does their breaking of a code for living lead to?</w:t>
            </w:r>
          </w:p>
          <w:p w14:paraId="467CA783" w14:textId="46CCA6DD" w:rsidR="00667DE3" w:rsidRPr="00300FEC" w:rsidRDefault="00667DE3" w:rsidP="00300FEC">
            <w:pPr>
              <w:rPr>
                <w:rFonts w:ascii="Calibri" w:hAnsi="Calibri" w:cs="Arial"/>
                <w:sz w:val="22"/>
                <w:szCs w:val="22"/>
              </w:rPr>
            </w:pPr>
            <w:r w:rsidRPr="00300FEC">
              <w:rPr>
                <w:rFonts w:ascii="Calibri" w:hAnsi="Calibri" w:cs="Arial"/>
                <w:sz w:val="22"/>
                <w:szCs w:val="22"/>
              </w:rPr>
              <w:t>You might show some short clips from a selection of films, discussing the impact of bad behaviour in particular.</w:t>
            </w:r>
          </w:p>
          <w:p w14:paraId="076E639E" w14:textId="77777777" w:rsidR="00667DE3" w:rsidRPr="00300FEC" w:rsidRDefault="00667DE3" w:rsidP="00300FEC">
            <w:pPr>
              <w:rPr>
                <w:rFonts w:ascii="Calibri" w:hAnsi="Calibri" w:cs="Arial"/>
                <w:sz w:val="22"/>
                <w:szCs w:val="22"/>
              </w:rPr>
            </w:pPr>
            <w:r w:rsidRPr="00300FEC">
              <w:rPr>
                <w:rFonts w:ascii="Calibri" w:hAnsi="Calibri" w:cs="Arial"/>
                <w:sz w:val="22"/>
                <w:szCs w:val="22"/>
              </w:rPr>
              <w:t>Ask pupils in pairs to make lists of 10 things they think are mischievous. What are the effects or consequences of these things? Talk about what makes an action naughty. Note that ‘naughty’ actions, or words often hurt other people or animals. Do people sometimes hurt themselves when they are not being good?</w:t>
            </w:r>
          </w:p>
          <w:p w14:paraId="30F063A4" w14:textId="77777777" w:rsidR="00667DE3" w:rsidRPr="00300FEC" w:rsidRDefault="00667DE3" w:rsidP="00300FEC">
            <w:pPr>
              <w:rPr>
                <w:rFonts w:ascii="Calibri" w:hAnsi="Calibri" w:cs="Arial"/>
                <w:sz w:val="22"/>
                <w:szCs w:val="22"/>
              </w:rPr>
            </w:pPr>
            <w:r w:rsidRPr="00300FEC">
              <w:rPr>
                <w:rFonts w:ascii="Calibri" w:hAnsi="Calibri" w:cs="Arial"/>
                <w:sz w:val="22"/>
                <w:szCs w:val="22"/>
              </w:rPr>
              <w:t>Ask pupils whether there are such things as bad thoughts. You might talk about whether jealousy, hatred, being greedy and so on start in our minds, and sometimes lead to actions as well. Films again provide a reference point: the thought is often the beginning of the deed.</w:t>
            </w:r>
          </w:p>
          <w:p w14:paraId="7F976BEB" w14:textId="77777777" w:rsidR="00300FEC" w:rsidRPr="00300FEC" w:rsidRDefault="00300FEC" w:rsidP="00300FEC">
            <w:pPr>
              <w:rPr>
                <w:rFonts w:ascii="Calibri" w:hAnsi="Calibri" w:cs="Arial"/>
                <w:sz w:val="22"/>
                <w:szCs w:val="22"/>
              </w:rPr>
            </w:pPr>
          </w:p>
          <w:p w14:paraId="40B35C04" w14:textId="4CD0C160" w:rsidR="00776D7D" w:rsidRPr="00300FEC" w:rsidRDefault="00776D7D" w:rsidP="00300FEC">
            <w:pPr>
              <w:rPr>
                <w:rFonts w:ascii="Calibri" w:hAnsi="Calibri" w:cs="Arial"/>
                <w:sz w:val="22"/>
                <w:szCs w:val="22"/>
              </w:rPr>
            </w:pPr>
            <w:r w:rsidRPr="00300FEC">
              <w:rPr>
                <w:rFonts w:ascii="Calibri" w:hAnsi="Calibri" w:cs="Arial"/>
                <w:sz w:val="22"/>
                <w:szCs w:val="22"/>
              </w:rPr>
              <w:t>Discuss</w:t>
            </w:r>
            <w:r w:rsidR="00667DE3" w:rsidRPr="00300FEC">
              <w:rPr>
                <w:rFonts w:ascii="Calibri" w:hAnsi="Calibri" w:cs="Arial"/>
                <w:sz w:val="22"/>
                <w:szCs w:val="22"/>
              </w:rPr>
              <w:t xml:space="preserve"> ways that we make rules or principles to help us to be good. What rules or principles do the children think make most people happy? </w:t>
            </w:r>
          </w:p>
          <w:p w14:paraId="1A320873" w14:textId="77777777" w:rsidR="00300FEC" w:rsidRPr="00300FEC" w:rsidRDefault="00300FEC" w:rsidP="00300FEC">
            <w:pPr>
              <w:rPr>
                <w:rFonts w:ascii="Calibri" w:hAnsi="Calibri" w:cs="Arial"/>
                <w:b/>
                <w:bCs/>
                <w:sz w:val="22"/>
                <w:szCs w:val="22"/>
              </w:rPr>
            </w:pPr>
          </w:p>
          <w:p w14:paraId="48D7BCE9" w14:textId="3B64A0A3" w:rsidR="00776D7D" w:rsidRPr="00300FEC" w:rsidRDefault="00300FEC" w:rsidP="00300FEC">
            <w:pPr>
              <w:rPr>
                <w:rFonts w:ascii="Calibri" w:hAnsi="Calibri" w:cs="Arial"/>
                <w:b/>
                <w:bCs/>
                <w:sz w:val="22"/>
                <w:szCs w:val="22"/>
              </w:rPr>
            </w:pPr>
            <w:r w:rsidRPr="00300FEC">
              <w:rPr>
                <w:rFonts w:ascii="Calibri" w:hAnsi="Calibri" w:cs="Arial"/>
                <w:b/>
                <w:bCs/>
                <w:sz w:val="22"/>
                <w:szCs w:val="22"/>
              </w:rPr>
              <w:t xml:space="preserve">Suggested </w:t>
            </w:r>
            <w:r w:rsidR="00277832">
              <w:rPr>
                <w:rFonts w:ascii="Calibri" w:hAnsi="Calibri" w:cs="Arial"/>
                <w:b/>
                <w:bCs/>
                <w:sz w:val="22"/>
                <w:szCs w:val="22"/>
              </w:rPr>
              <w:t>tasks</w:t>
            </w:r>
            <w:r w:rsidRPr="00300FEC">
              <w:rPr>
                <w:rFonts w:ascii="Calibri" w:hAnsi="Calibri" w:cs="Arial"/>
                <w:b/>
                <w:bCs/>
                <w:sz w:val="22"/>
                <w:szCs w:val="22"/>
              </w:rPr>
              <w:t xml:space="preserve">: </w:t>
            </w:r>
          </w:p>
          <w:p w14:paraId="112B49BF" w14:textId="51E33341" w:rsidR="00667DE3" w:rsidRPr="00300FEC" w:rsidRDefault="00667DE3" w:rsidP="00300FEC">
            <w:pPr>
              <w:pStyle w:val="ListParagraph"/>
              <w:numPr>
                <w:ilvl w:val="0"/>
                <w:numId w:val="28"/>
              </w:numPr>
              <w:rPr>
                <w:rFonts w:ascii="Calibri" w:hAnsi="Calibri" w:cs="Arial"/>
                <w:sz w:val="22"/>
                <w:szCs w:val="22"/>
              </w:rPr>
            </w:pPr>
            <w:r w:rsidRPr="00300FEC">
              <w:rPr>
                <w:rFonts w:ascii="Calibri" w:hAnsi="Calibri" w:cs="Arial"/>
                <w:sz w:val="22"/>
                <w:szCs w:val="22"/>
              </w:rPr>
              <w:t>Ask pupils to suggest one rule for people to follow if they want a happier world</w:t>
            </w:r>
            <w:r w:rsidR="00776D7D" w:rsidRPr="00300FEC">
              <w:rPr>
                <w:rFonts w:ascii="Calibri" w:hAnsi="Calibri" w:cs="Arial"/>
                <w:sz w:val="22"/>
                <w:szCs w:val="22"/>
              </w:rPr>
              <w:t>. M</w:t>
            </w:r>
            <w:r w:rsidRPr="00300FEC">
              <w:rPr>
                <w:rFonts w:ascii="Calibri" w:hAnsi="Calibri" w:cs="Arial"/>
                <w:sz w:val="22"/>
                <w:szCs w:val="22"/>
              </w:rPr>
              <w:t>ake a beautifully lettered ‘rule card’ out if it. These can be hung on a mobile in the classroom or school entrance hall.</w:t>
            </w:r>
          </w:p>
          <w:p w14:paraId="0A193605" w14:textId="44B8DC95" w:rsidR="00667DE3" w:rsidRPr="00300FEC" w:rsidRDefault="00667DE3" w:rsidP="00300FEC">
            <w:pPr>
              <w:pStyle w:val="ListParagraph"/>
              <w:numPr>
                <w:ilvl w:val="0"/>
                <w:numId w:val="28"/>
              </w:numPr>
              <w:rPr>
                <w:rFonts w:asciiTheme="minorHAnsi" w:hAnsiTheme="minorHAnsi" w:cstheme="minorHAnsi"/>
                <w:sz w:val="22"/>
                <w:szCs w:val="22"/>
              </w:rPr>
            </w:pPr>
            <w:r w:rsidRPr="00300FEC">
              <w:rPr>
                <w:rFonts w:ascii="Calibri" w:hAnsi="Calibri" w:cs="Arial"/>
                <w:sz w:val="22"/>
                <w:szCs w:val="22"/>
              </w:rPr>
              <w:t>Talk about the idea that a person often has a ‘code for living’ inside their head or heart that helps them to choose good things and say no to bad things. Make a collage of a large figure of a person, and each child writes a line of ‘code for living’ to stick onto their head or heart.</w:t>
            </w:r>
          </w:p>
        </w:tc>
        <w:tc>
          <w:tcPr>
            <w:tcW w:w="2551" w:type="dxa"/>
            <w:gridSpan w:val="2"/>
          </w:tcPr>
          <w:p w14:paraId="31439FB9" w14:textId="77777777" w:rsidR="00667DE3" w:rsidRPr="00300FEC" w:rsidRDefault="00667DE3" w:rsidP="00300FEC">
            <w:pPr>
              <w:rPr>
                <w:rFonts w:asciiTheme="minorHAnsi" w:hAnsiTheme="minorHAnsi" w:cstheme="minorHAnsi"/>
                <w:sz w:val="22"/>
                <w:szCs w:val="22"/>
              </w:rPr>
            </w:pPr>
            <w:r w:rsidRPr="00300FEC">
              <w:rPr>
                <w:rFonts w:asciiTheme="minorHAnsi" w:hAnsiTheme="minorHAnsi" w:cstheme="minorHAnsi"/>
                <w:sz w:val="22"/>
                <w:szCs w:val="22"/>
              </w:rPr>
              <w:t>As often in RE, teachers need to handle the personal aspects of this work with sensitivity. Where they do, a real breakthrough in pastorally supporting a child with problems can occur</w:t>
            </w:r>
          </w:p>
          <w:p w14:paraId="0A535946" w14:textId="77777777" w:rsidR="00667DE3" w:rsidRPr="00300FEC" w:rsidRDefault="00667DE3" w:rsidP="00300FEC">
            <w:pPr>
              <w:rPr>
                <w:rFonts w:asciiTheme="minorHAnsi" w:hAnsiTheme="minorHAnsi" w:cstheme="minorHAnsi"/>
                <w:sz w:val="22"/>
                <w:szCs w:val="22"/>
              </w:rPr>
            </w:pPr>
          </w:p>
          <w:p w14:paraId="3A947679" w14:textId="77777777" w:rsidR="00667DE3" w:rsidRPr="00300FEC" w:rsidRDefault="00667DE3" w:rsidP="00300FEC">
            <w:pPr>
              <w:rPr>
                <w:rFonts w:asciiTheme="minorHAnsi" w:hAnsiTheme="minorHAnsi" w:cstheme="minorHAnsi"/>
                <w:b/>
                <w:bCs/>
                <w:sz w:val="22"/>
                <w:szCs w:val="22"/>
              </w:rPr>
            </w:pPr>
            <w:r w:rsidRPr="00300FEC">
              <w:rPr>
                <w:rFonts w:asciiTheme="minorHAnsi" w:hAnsiTheme="minorHAnsi" w:cstheme="minorHAnsi"/>
                <w:b/>
                <w:bCs/>
                <w:sz w:val="22"/>
                <w:szCs w:val="22"/>
              </w:rPr>
              <w:t>Outdoor learning:</w:t>
            </w:r>
          </w:p>
          <w:p w14:paraId="6C91C198" w14:textId="77777777" w:rsidR="00667DE3" w:rsidRPr="00300FEC" w:rsidRDefault="00667DE3" w:rsidP="00300FEC">
            <w:pPr>
              <w:rPr>
                <w:rFonts w:asciiTheme="minorHAnsi" w:hAnsiTheme="minorHAnsi" w:cstheme="minorHAnsi"/>
                <w:sz w:val="22"/>
                <w:szCs w:val="22"/>
              </w:rPr>
            </w:pPr>
          </w:p>
          <w:p w14:paraId="150F21EC" w14:textId="77777777" w:rsidR="00667DE3" w:rsidRPr="00300FEC" w:rsidRDefault="00667DE3" w:rsidP="00300FEC">
            <w:pPr>
              <w:rPr>
                <w:rFonts w:asciiTheme="minorHAnsi" w:hAnsiTheme="minorHAnsi" w:cstheme="minorHAnsi"/>
                <w:sz w:val="22"/>
                <w:szCs w:val="22"/>
              </w:rPr>
            </w:pPr>
            <w:r w:rsidRPr="00300FEC">
              <w:rPr>
                <w:rFonts w:asciiTheme="minorHAnsi" w:hAnsiTheme="minorHAnsi" w:cstheme="minorHAnsi"/>
                <w:sz w:val="22"/>
                <w:szCs w:val="22"/>
              </w:rPr>
              <w:t>Story circle/campfire area: Discussions about right and wrong, sharing stories and ideas.</w:t>
            </w:r>
          </w:p>
          <w:p w14:paraId="71D05977" w14:textId="77777777" w:rsidR="00A37573" w:rsidRPr="00300FEC" w:rsidRDefault="00A37573" w:rsidP="00300FEC">
            <w:pPr>
              <w:rPr>
                <w:rFonts w:asciiTheme="minorHAnsi" w:hAnsiTheme="minorHAnsi" w:cstheme="minorHAnsi"/>
                <w:sz w:val="22"/>
                <w:szCs w:val="22"/>
              </w:rPr>
            </w:pPr>
          </w:p>
          <w:p w14:paraId="4A88BD65" w14:textId="1FA02C71" w:rsidR="00A37573" w:rsidRPr="00300FEC" w:rsidRDefault="00A37573" w:rsidP="00300FEC">
            <w:pPr>
              <w:rPr>
                <w:rFonts w:asciiTheme="minorHAnsi" w:hAnsiTheme="minorHAnsi" w:cstheme="minorHAnsi"/>
                <w:sz w:val="22"/>
                <w:szCs w:val="22"/>
              </w:rPr>
            </w:pPr>
            <w:r w:rsidRPr="00300FEC">
              <w:rPr>
                <w:rFonts w:asciiTheme="minorHAnsi" w:hAnsiTheme="minorHAnsi" w:cstheme="minorHAnsi"/>
                <w:sz w:val="22"/>
                <w:szCs w:val="22"/>
              </w:rPr>
              <w:t>Hide examples of moral code</w:t>
            </w:r>
            <w:r w:rsidR="00045098">
              <w:rPr>
                <w:rFonts w:asciiTheme="minorHAnsi" w:hAnsiTheme="minorHAnsi" w:cstheme="minorHAnsi"/>
                <w:sz w:val="22"/>
                <w:szCs w:val="22"/>
              </w:rPr>
              <w:t>s</w:t>
            </w:r>
            <w:r w:rsidRPr="00300FEC">
              <w:rPr>
                <w:rFonts w:asciiTheme="minorHAnsi" w:hAnsiTheme="minorHAnsi" w:cstheme="minorHAnsi"/>
                <w:sz w:val="22"/>
                <w:szCs w:val="22"/>
              </w:rPr>
              <w:t xml:space="preserve"> around the outdoor area.  </w:t>
            </w:r>
          </w:p>
        </w:tc>
      </w:tr>
      <w:bookmarkEnd w:id="1"/>
    </w:tbl>
    <w:p w14:paraId="1998CD10" w14:textId="77777777" w:rsidR="00CC04F8" w:rsidRDefault="00CC04F8">
      <w:pPr>
        <w:rPr>
          <w:rFonts w:ascii="Calibri" w:hAnsi="Calibri" w:cs="Arial"/>
        </w:rPr>
      </w:pPr>
    </w:p>
    <w:p w14:paraId="15FF8D32" w14:textId="77777777" w:rsidR="00CC04F8" w:rsidRDefault="00CC04F8">
      <w:pPr>
        <w:rPr>
          <w:rFonts w:ascii="Calibri" w:hAnsi="Calibri" w:cs="Arial"/>
        </w:rPr>
      </w:pPr>
    </w:p>
    <w:tbl>
      <w:tblPr>
        <w:tblW w:w="0" w:type="auto"/>
        <w:tblInd w:w="2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2" w:type="dxa"/>
          <w:bottom w:w="142" w:type="dxa"/>
        </w:tblCellMar>
        <w:tblLook w:val="0000" w:firstRow="0" w:lastRow="0" w:firstColumn="0" w:lastColumn="0" w:noHBand="0" w:noVBand="0"/>
      </w:tblPr>
      <w:tblGrid>
        <w:gridCol w:w="1579"/>
        <w:gridCol w:w="2210"/>
        <w:gridCol w:w="8681"/>
        <w:gridCol w:w="2551"/>
        <w:gridCol w:w="86"/>
      </w:tblGrid>
      <w:tr w:rsidR="00791AAE" w14:paraId="26CCC486" w14:textId="77777777" w:rsidTr="00530593">
        <w:trPr>
          <w:gridAfter w:val="1"/>
          <w:wAfter w:w="86" w:type="dxa"/>
          <w:trHeight w:val="975"/>
        </w:trPr>
        <w:tc>
          <w:tcPr>
            <w:tcW w:w="1579" w:type="dxa"/>
            <w:shd w:val="clear" w:color="auto" w:fill="00B050"/>
            <w:vAlign w:val="center"/>
          </w:tcPr>
          <w:p w14:paraId="2F30AEE2" w14:textId="49993489" w:rsidR="00791AAE" w:rsidRDefault="00791AAE" w:rsidP="00380BF2">
            <w:pPr>
              <w:pStyle w:val="Heading1"/>
              <w:tabs>
                <w:tab w:val="clear" w:pos="1260"/>
              </w:tabs>
              <w:jc w:val="center"/>
              <w:rPr>
                <w:rFonts w:ascii="Calibri" w:hAnsi="Calibri" w:cs="Arial"/>
                <w:color w:val="FFFFFF"/>
                <w:szCs w:val="24"/>
              </w:rPr>
            </w:pPr>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10" w:type="dxa"/>
            <w:shd w:val="clear" w:color="auto" w:fill="00B050"/>
            <w:vAlign w:val="center"/>
          </w:tcPr>
          <w:p w14:paraId="608D8CEF" w14:textId="1E889E9E" w:rsidR="00791AAE" w:rsidRDefault="00791AAE" w:rsidP="00A90C61">
            <w:pPr>
              <w:jc w:val="center"/>
              <w:rPr>
                <w:rFonts w:ascii="Calibri" w:hAnsi="Calibri" w:cs="Arial"/>
                <w:color w:val="FFFFFF"/>
                <w:sz w:val="20"/>
                <w:szCs w:val="20"/>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r>
              <w:rPr>
                <w:rFonts w:ascii="Calibri" w:hAnsi="Calibri" w:cs="Arial"/>
                <w:color w:val="FFFFFF"/>
                <w:sz w:val="20"/>
                <w:szCs w:val="20"/>
              </w:rPr>
              <w:t>:</w:t>
            </w:r>
          </w:p>
          <w:p w14:paraId="3A584458" w14:textId="31EE438C" w:rsidR="00A8372F" w:rsidRDefault="00A8372F" w:rsidP="00A90C61">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81" w:type="dxa"/>
            <w:shd w:val="clear" w:color="auto" w:fill="00B050"/>
            <w:vAlign w:val="center"/>
          </w:tcPr>
          <w:p w14:paraId="6742B4D0" w14:textId="72A22FDA" w:rsidR="00791AAE" w:rsidRDefault="00791AAE" w:rsidP="00380BF2">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551" w:type="dxa"/>
            <w:shd w:val="clear" w:color="auto" w:fill="00B050"/>
            <w:vAlign w:val="center"/>
          </w:tcPr>
          <w:p w14:paraId="051F8F65" w14:textId="7FB4B31F" w:rsidR="00791AAE" w:rsidRDefault="00F2636B" w:rsidP="00380BF2">
            <w:pPr>
              <w:jc w:val="center"/>
              <w:rPr>
                <w:rFonts w:ascii="Calibri" w:hAnsi="Calibri" w:cs="Arial"/>
                <w:b/>
                <w:iCs/>
                <w:color w:val="FFFFFF"/>
              </w:rPr>
            </w:pPr>
            <w:r>
              <w:rPr>
                <w:rFonts w:ascii="Calibri" w:hAnsi="Calibri" w:cs="Arial"/>
                <w:b/>
                <w:iCs/>
                <w:color w:val="FFFFFF"/>
              </w:rPr>
              <w:t>Wider learning opportunities / Points to note</w:t>
            </w:r>
          </w:p>
        </w:tc>
      </w:tr>
      <w:tr w:rsidR="007F1ED8" w14:paraId="068EA257" w14:textId="77777777" w:rsidTr="009A3852">
        <w:trPr>
          <w:gridAfter w:val="1"/>
          <w:wAfter w:w="86" w:type="dxa"/>
          <w:trHeight w:val="975"/>
        </w:trPr>
        <w:tc>
          <w:tcPr>
            <w:tcW w:w="1579" w:type="dxa"/>
          </w:tcPr>
          <w:p w14:paraId="0E6C3501" w14:textId="5D9089E1" w:rsidR="007F1ED8" w:rsidRPr="00DB6256" w:rsidRDefault="00A8372F" w:rsidP="00A8372F">
            <w:pPr>
              <w:pStyle w:val="Heading1"/>
              <w:tabs>
                <w:tab w:val="clear" w:pos="1260"/>
              </w:tabs>
              <w:rPr>
                <w:rFonts w:asciiTheme="minorHAnsi" w:hAnsiTheme="minorHAnsi" w:cstheme="minorHAnsi"/>
                <w:color w:val="FFFFFF"/>
                <w:sz w:val="22"/>
                <w:szCs w:val="22"/>
              </w:rPr>
            </w:pPr>
            <w:r w:rsidRPr="00A8372F">
              <w:rPr>
                <w:rFonts w:asciiTheme="minorHAnsi" w:hAnsiTheme="minorHAnsi" w:cstheme="minorHAnsi"/>
                <w:sz w:val="22"/>
                <w:szCs w:val="22"/>
              </w:rPr>
              <w:t xml:space="preserve">What codes for living might Humanists follow? </w:t>
            </w:r>
          </w:p>
        </w:tc>
        <w:tc>
          <w:tcPr>
            <w:tcW w:w="2210" w:type="dxa"/>
          </w:tcPr>
          <w:p w14:paraId="66D5EDA2" w14:textId="77777777" w:rsidR="007F1ED8" w:rsidRPr="00DB6256" w:rsidRDefault="007F1ED8" w:rsidP="007F1ED8">
            <w:pPr>
              <w:rPr>
                <w:rFonts w:asciiTheme="minorHAnsi" w:hAnsiTheme="minorHAnsi" w:cstheme="minorHAnsi"/>
                <w:sz w:val="22"/>
                <w:szCs w:val="22"/>
              </w:rPr>
            </w:pPr>
          </w:p>
          <w:p w14:paraId="380A5078" w14:textId="77777777" w:rsidR="007F1ED8" w:rsidRPr="00A8372F" w:rsidRDefault="007F1ED8" w:rsidP="00A8372F">
            <w:pPr>
              <w:rPr>
                <w:rFonts w:asciiTheme="minorHAnsi" w:hAnsiTheme="minorHAnsi" w:cstheme="minorHAnsi"/>
                <w:b/>
                <w:bCs/>
                <w:sz w:val="22"/>
                <w:szCs w:val="22"/>
              </w:rPr>
            </w:pPr>
            <w:r w:rsidRPr="00A8372F">
              <w:rPr>
                <w:rFonts w:asciiTheme="minorHAnsi" w:hAnsiTheme="minorHAnsi" w:cstheme="minorHAnsi"/>
                <w:b/>
                <w:bCs/>
                <w:sz w:val="22"/>
                <w:szCs w:val="22"/>
              </w:rPr>
              <w:t xml:space="preserve">Make links between religious and non-religious ideas. Some ideas are the same, but others are different. </w:t>
            </w:r>
          </w:p>
          <w:p w14:paraId="7EBDE5A7" w14:textId="77777777" w:rsidR="007F1ED8" w:rsidRPr="00A8372F" w:rsidRDefault="007F1ED8" w:rsidP="00A8372F">
            <w:pPr>
              <w:rPr>
                <w:rFonts w:asciiTheme="minorHAnsi" w:hAnsiTheme="minorHAnsi" w:cstheme="minorHAnsi"/>
                <w:b/>
                <w:bCs/>
                <w:sz w:val="22"/>
                <w:szCs w:val="22"/>
              </w:rPr>
            </w:pPr>
          </w:p>
          <w:p w14:paraId="683A23E7" w14:textId="5620449B" w:rsidR="007F1ED8" w:rsidRPr="00DB6256" w:rsidRDefault="007F1ED8" w:rsidP="00A8372F">
            <w:pPr>
              <w:rPr>
                <w:rFonts w:asciiTheme="minorHAnsi" w:hAnsiTheme="minorHAnsi" w:cstheme="minorHAnsi"/>
                <w:b/>
                <w:color w:val="FFFFFF"/>
                <w:sz w:val="22"/>
                <w:szCs w:val="22"/>
              </w:rPr>
            </w:pPr>
            <w:r w:rsidRPr="00A8372F">
              <w:rPr>
                <w:rFonts w:asciiTheme="minorHAnsi" w:hAnsiTheme="minorHAnsi" w:cstheme="minorHAnsi"/>
                <w:b/>
                <w:bCs/>
                <w:sz w:val="22"/>
                <w:szCs w:val="22"/>
              </w:rPr>
              <w:t>Identify and suggest reasons for the differences</w:t>
            </w:r>
          </w:p>
        </w:tc>
        <w:tc>
          <w:tcPr>
            <w:tcW w:w="8681" w:type="dxa"/>
          </w:tcPr>
          <w:p w14:paraId="2EF4E1C6"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Discuss with the class the religions they know about, and ask: is everyone part of a religion? Many pupils in many classes are not. Explore the idea that for religious people they try to be ‘good with God’, but others think you can be ‘good without god’. Introduce the work of Humanists UK to pupils.</w:t>
            </w:r>
          </w:p>
          <w:p w14:paraId="03863F40" w14:textId="77777777" w:rsidR="007F1ED8" w:rsidRPr="00DB6256" w:rsidRDefault="007F1ED8" w:rsidP="007F1ED8">
            <w:pPr>
              <w:rPr>
                <w:rFonts w:asciiTheme="minorHAnsi" w:hAnsiTheme="minorHAnsi" w:cstheme="minorHAnsi"/>
                <w:sz w:val="22"/>
                <w:szCs w:val="22"/>
              </w:rPr>
            </w:pPr>
          </w:p>
          <w:p w14:paraId="50353751"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Ask pupils to think about these rules or principles:</w:t>
            </w:r>
          </w:p>
          <w:p w14:paraId="2497F9B1" w14:textId="77777777" w:rsidR="007F1ED8" w:rsidRPr="00DB6256" w:rsidRDefault="007F1ED8" w:rsidP="007F1ED8">
            <w:pPr>
              <w:pStyle w:val="ListParagraph"/>
              <w:numPr>
                <w:ilvl w:val="0"/>
                <w:numId w:val="12"/>
              </w:numPr>
              <w:rPr>
                <w:rFonts w:asciiTheme="minorHAnsi" w:hAnsiTheme="minorHAnsi" w:cstheme="minorHAnsi"/>
                <w:sz w:val="22"/>
                <w:szCs w:val="22"/>
              </w:rPr>
            </w:pPr>
            <w:r w:rsidRPr="00DB6256">
              <w:rPr>
                <w:rFonts w:asciiTheme="minorHAnsi" w:hAnsiTheme="minorHAnsi" w:cstheme="minorHAnsi"/>
                <w:sz w:val="22"/>
                <w:szCs w:val="22"/>
              </w:rPr>
              <w:t>Be Honest</w:t>
            </w:r>
          </w:p>
          <w:p w14:paraId="7552B7EA" w14:textId="77777777" w:rsidR="007F1ED8" w:rsidRPr="00DB6256" w:rsidRDefault="007F1ED8" w:rsidP="007F1ED8">
            <w:pPr>
              <w:pStyle w:val="ListParagraph"/>
              <w:numPr>
                <w:ilvl w:val="0"/>
                <w:numId w:val="12"/>
              </w:numPr>
              <w:rPr>
                <w:rFonts w:asciiTheme="minorHAnsi" w:hAnsiTheme="minorHAnsi" w:cstheme="minorHAnsi"/>
                <w:sz w:val="22"/>
                <w:szCs w:val="22"/>
              </w:rPr>
            </w:pPr>
            <w:r w:rsidRPr="00DB6256">
              <w:rPr>
                <w:rFonts w:asciiTheme="minorHAnsi" w:hAnsiTheme="minorHAnsi" w:cstheme="minorHAnsi"/>
                <w:sz w:val="22"/>
                <w:szCs w:val="22"/>
              </w:rPr>
              <w:t>Use your mind</w:t>
            </w:r>
          </w:p>
          <w:p w14:paraId="01668A31" w14:textId="77777777" w:rsidR="007F1ED8" w:rsidRPr="00DB6256" w:rsidRDefault="007F1ED8" w:rsidP="007F1ED8">
            <w:pPr>
              <w:pStyle w:val="ListParagraph"/>
              <w:numPr>
                <w:ilvl w:val="0"/>
                <w:numId w:val="12"/>
              </w:numPr>
              <w:rPr>
                <w:rFonts w:asciiTheme="minorHAnsi" w:hAnsiTheme="minorHAnsi" w:cstheme="minorHAnsi"/>
                <w:sz w:val="22"/>
                <w:szCs w:val="22"/>
              </w:rPr>
            </w:pPr>
            <w:r w:rsidRPr="00DB6256">
              <w:rPr>
                <w:rFonts w:asciiTheme="minorHAnsi" w:hAnsiTheme="minorHAnsi" w:cstheme="minorHAnsi"/>
                <w:sz w:val="22"/>
                <w:szCs w:val="22"/>
              </w:rPr>
              <w:t>Tell the truth</w:t>
            </w:r>
          </w:p>
          <w:p w14:paraId="55D028C8" w14:textId="77777777" w:rsidR="007F1ED8" w:rsidRPr="00DB6256" w:rsidRDefault="007F1ED8" w:rsidP="007F1ED8">
            <w:pPr>
              <w:pStyle w:val="ListParagraph"/>
              <w:numPr>
                <w:ilvl w:val="0"/>
                <w:numId w:val="12"/>
              </w:numPr>
              <w:rPr>
                <w:rFonts w:asciiTheme="minorHAnsi" w:hAnsiTheme="minorHAnsi" w:cstheme="minorHAnsi"/>
                <w:sz w:val="22"/>
                <w:szCs w:val="22"/>
              </w:rPr>
            </w:pPr>
            <w:r w:rsidRPr="00DB6256">
              <w:rPr>
                <w:rFonts w:asciiTheme="minorHAnsi" w:hAnsiTheme="minorHAnsi" w:cstheme="minorHAnsi"/>
                <w:sz w:val="22"/>
                <w:szCs w:val="22"/>
              </w:rPr>
              <w:t>Do to other people what you would like them to do to you.</w:t>
            </w:r>
          </w:p>
          <w:p w14:paraId="2DB9563A" w14:textId="77777777" w:rsidR="007F1ED8" w:rsidRPr="00DB6256" w:rsidRDefault="007F1ED8" w:rsidP="007F1ED8">
            <w:pPr>
              <w:rPr>
                <w:rFonts w:asciiTheme="minorHAnsi" w:hAnsiTheme="minorHAnsi" w:cstheme="minorHAnsi"/>
                <w:sz w:val="22"/>
                <w:szCs w:val="22"/>
              </w:rPr>
            </w:pPr>
          </w:p>
          <w:p w14:paraId="3A2DBEA5"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 xml:space="preserve">Teach pupils that these are the kind of rules Humanists try to live by. Ask pupils if they can rank these: </w:t>
            </w:r>
          </w:p>
          <w:p w14:paraId="07F7960A" w14:textId="77777777" w:rsidR="007F1ED8" w:rsidRPr="00DB6256" w:rsidRDefault="007F1ED8" w:rsidP="007F1ED8">
            <w:pPr>
              <w:pStyle w:val="ListParagraph"/>
              <w:numPr>
                <w:ilvl w:val="0"/>
                <w:numId w:val="30"/>
              </w:numPr>
              <w:rPr>
                <w:rFonts w:asciiTheme="minorHAnsi" w:hAnsiTheme="minorHAnsi" w:cstheme="minorHAnsi"/>
                <w:sz w:val="22"/>
                <w:szCs w:val="22"/>
              </w:rPr>
            </w:pPr>
            <w:r w:rsidRPr="00DB6256">
              <w:rPr>
                <w:rFonts w:asciiTheme="minorHAnsi" w:hAnsiTheme="minorHAnsi" w:cstheme="minorHAnsi"/>
                <w:sz w:val="22"/>
                <w:szCs w:val="22"/>
              </w:rPr>
              <w:t xml:space="preserve">more important to less important? </w:t>
            </w:r>
          </w:p>
          <w:p w14:paraId="4043A5CB" w14:textId="77777777" w:rsidR="007F1ED8" w:rsidRPr="00DB6256" w:rsidRDefault="007F1ED8" w:rsidP="007F1ED8">
            <w:pPr>
              <w:pStyle w:val="ListParagraph"/>
              <w:numPr>
                <w:ilvl w:val="0"/>
                <w:numId w:val="29"/>
              </w:numPr>
              <w:rPr>
                <w:rFonts w:asciiTheme="minorHAnsi" w:hAnsiTheme="minorHAnsi" w:cstheme="minorHAnsi"/>
                <w:sz w:val="22"/>
                <w:szCs w:val="22"/>
              </w:rPr>
            </w:pPr>
            <w:r w:rsidRPr="00DB6256">
              <w:rPr>
                <w:rFonts w:asciiTheme="minorHAnsi" w:hAnsiTheme="minorHAnsi" w:cstheme="minorHAnsi"/>
                <w:sz w:val="22"/>
                <w:szCs w:val="22"/>
              </w:rPr>
              <w:t>hard to keep, easy to keep?</w:t>
            </w:r>
          </w:p>
          <w:p w14:paraId="7E3C445E" w14:textId="77777777" w:rsidR="007F1ED8" w:rsidRPr="00DB6256" w:rsidRDefault="007F1ED8" w:rsidP="007F1ED8">
            <w:pPr>
              <w:rPr>
                <w:rFonts w:asciiTheme="minorHAnsi" w:hAnsiTheme="minorHAnsi" w:cstheme="minorHAnsi"/>
                <w:sz w:val="22"/>
                <w:szCs w:val="22"/>
              </w:rPr>
            </w:pPr>
          </w:p>
          <w:p w14:paraId="6917D25E" w14:textId="77777777" w:rsidR="007F1ED8" w:rsidRPr="00DB6256" w:rsidRDefault="007F1ED8" w:rsidP="007F1ED8">
            <w:pPr>
              <w:rPr>
                <w:rStyle w:val="Hyperlink"/>
                <w:rFonts w:asciiTheme="minorHAnsi" w:hAnsiTheme="minorHAnsi" w:cstheme="minorHAnsi"/>
                <w:sz w:val="22"/>
                <w:szCs w:val="22"/>
              </w:rPr>
            </w:pPr>
            <w:r w:rsidRPr="00DB6256">
              <w:rPr>
                <w:rFonts w:asciiTheme="minorHAnsi" w:hAnsiTheme="minorHAnsi" w:cstheme="minorHAnsi"/>
                <w:sz w:val="22"/>
                <w:szCs w:val="22"/>
              </w:rPr>
              <w:t xml:space="preserve">Children could explore the values of humanists by visiting the Humanists UK website. There are activity ideas and short films here </w:t>
            </w:r>
            <w:hyperlink r:id="rId17" w:history="1">
              <w:r w:rsidRPr="00DB6256">
                <w:rPr>
                  <w:rStyle w:val="Hyperlink"/>
                  <w:rFonts w:asciiTheme="minorHAnsi" w:hAnsiTheme="minorHAnsi" w:cstheme="minorHAnsi"/>
                  <w:sz w:val="22"/>
                  <w:szCs w:val="22"/>
                </w:rPr>
                <w:t>www.understandinghumanism.org.uk</w:t>
              </w:r>
            </w:hyperlink>
            <w:r w:rsidRPr="00DB6256">
              <w:rPr>
                <w:rStyle w:val="Hyperlink"/>
                <w:rFonts w:asciiTheme="minorHAnsi" w:hAnsiTheme="minorHAnsi" w:cstheme="minorHAnsi"/>
                <w:sz w:val="22"/>
                <w:szCs w:val="22"/>
              </w:rPr>
              <w:t xml:space="preserve">. </w:t>
            </w:r>
          </w:p>
          <w:p w14:paraId="51EE42AE" w14:textId="77777777" w:rsidR="007F1ED8" w:rsidRPr="00DB6256" w:rsidRDefault="007F1ED8" w:rsidP="007F1ED8">
            <w:pPr>
              <w:rPr>
                <w:rFonts w:asciiTheme="minorHAnsi" w:hAnsiTheme="minorHAnsi" w:cstheme="minorHAnsi"/>
                <w:sz w:val="22"/>
                <w:szCs w:val="22"/>
              </w:rPr>
            </w:pPr>
          </w:p>
          <w:p w14:paraId="3C80E195" w14:textId="06D39DE1" w:rsidR="007F1ED8" w:rsidRPr="00DB6256" w:rsidRDefault="007F1ED8" w:rsidP="007F1ED8">
            <w:pPr>
              <w:rPr>
                <w:rFonts w:asciiTheme="minorHAnsi" w:hAnsiTheme="minorHAnsi" w:cstheme="minorHAnsi"/>
                <w:b/>
                <w:bCs/>
                <w:sz w:val="22"/>
                <w:szCs w:val="22"/>
              </w:rPr>
            </w:pPr>
            <w:r w:rsidRPr="00DB6256">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Pr="00DB6256">
              <w:rPr>
                <w:rFonts w:asciiTheme="minorHAnsi" w:hAnsiTheme="minorHAnsi" w:cstheme="minorHAnsi"/>
                <w:b/>
                <w:bCs/>
                <w:sz w:val="22"/>
                <w:szCs w:val="22"/>
              </w:rPr>
              <w:t>:</w:t>
            </w:r>
          </w:p>
          <w:p w14:paraId="375AD8D6" w14:textId="77777777" w:rsidR="007F1ED8" w:rsidRPr="00DB6256" w:rsidRDefault="007F1ED8" w:rsidP="007F1ED8">
            <w:pPr>
              <w:pStyle w:val="ListParagraph"/>
              <w:numPr>
                <w:ilvl w:val="0"/>
                <w:numId w:val="29"/>
              </w:numPr>
              <w:ind w:left="470" w:hanging="357"/>
              <w:rPr>
                <w:rFonts w:asciiTheme="minorHAnsi" w:hAnsiTheme="minorHAnsi" w:cstheme="minorHAnsi"/>
                <w:sz w:val="22"/>
                <w:szCs w:val="22"/>
              </w:rPr>
            </w:pPr>
            <w:r w:rsidRPr="00DB6256">
              <w:rPr>
                <w:rFonts w:asciiTheme="minorHAnsi" w:hAnsiTheme="minorHAnsi" w:cstheme="minorHAnsi"/>
                <w:sz w:val="22"/>
                <w:szCs w:val="22"/>
              </w:rPr>
              <w:t xml:space="preserve">What would the world be like if everyone lived using humanist principles? What if everyone did the opposite of this? Create a piece of abstract/symbolic art to represent answers to these two questions. This could be done individually, in groups or as a class.   </w:t>
            </w:r>
          </w:p>
          <w:p w14:paraId="6FC30544" w14:textId="77777777" w:rsidR="007F1ED8" w:rsidRPr="00DB6256" w:rsidRDefault="007F1ED8" w:rsidP="007F1ED8">
            <w:pPr>
              <w:pStyle w:val="ListParagraph"/>
              <w:numPr>
                <w:ilvl w:val="0"/>
                <w:numId w:val="29"/>
              </w:numPr>
              <w:ind w:left="470" w:hanging="357"/>
              <w:rPr>
                <w:rFonts w:asciiTheme="minorHAnsi" w:hAnsiTheme="minorHAnsi" w:cstheme="minorHAnsi"/>
                <w:sz w:val="22"/>
                <w:szCs w:val="22"/>
              </w:rPr>
            </w:pPr>
            <w:r w:rsidRPr="00DB6256">
              <w:rPr>
                <w:rFonts w:asciiTheme="minorHAnsi" w:hAnsiTheme="minorHAnsi" w:cstheme="minorHAnsi"/>
                <w:sz w:val="22"/>
                <w:szCs w:val="22"/>
              </w:rPr>
              <w:t>Are there any Humanist principles that are similar to religious moral values? What is the same and what is different?  Make a list of positive principles shared by Humanists and other worldviews. These could be arranged into a poem or displayed creatively.</w:t>
            </w:r>
          </w:p>
          <w:p w14:paraId="19804C22" w14:textId="4D3B1C8C" w:rsidR="007F1ED8" w:rsidRPr="00DB6256" w:rsidRDefault="007F1ED8" w:rsidP="007F1ED8">
            <w:pPr>
              <w:pStyle w:val="ListParagraph"/>
              <w:numPr>
                <w:ilvl w:val="0"/>
                <w:numId w:val="29"/>
              </w:numPr>
              <w:ind w:left="470" w:hanging="357"/>
              <w:rPr>
                <w:rFonts w:asciiTheme="minorHAnsi" w:hAnsiTheme="minorHAnsi" w:cstheme="minorHAnsi"/>
                <w:sz w:val="22"/>
                <w:szCs w:val="22"/>
              </w:rPr>
            </w:pPr>
            <w:r w:rsidRPr="00DB6256">
              <w:rPr>
                <w:rFonts w:asciiTheme="minorHAnsi" w:hAnsiTheme="minorHAnsi" w:cstheme="minorHAnsi"/>
                <w:bCs/>
                <w:sz w:val="22"/>
                <w:szCs w:val="22"/>
              </w:rPr>
              <w:t xml:space="preserve">Create a short presentation or film to introduce people to Humanism. </w:t>
            </w:r>
          </w:p>
        </w:tc>
        <w:tc>
          <w:tcPr>
            <w:tcW w:w="2551" w:type="dxa"/>
          </w:tcPr>
          <w:p w14:paraId="1EC9C160" w14:textId="77777777" w:rsidR="007F1ED8" w:rsidRPr="00DB6256" w:rsidRDefault="007F1ED8" w:rsidP="007F1ED8">
            <w:pPr>
              <w:rPr>
                <w:rFonts w:asciiTheme="minorHAnsi" w:hAnsiTheme="minorHAnsi" w:cstheme="minorHAnsi"/>
                <w:sz w:val="22"/>
                <w:szCs w:val="22"/>
              </w:rPr>
            </w:pPr>
          </w:p>
          <w:p w14:paraId="3D0C53DF"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As you would with two different religions, good pedagogy doesn’t compare one way of life with another in ways that derogate one alternative. This needs careful handling regarding Humanism.</w:t>
            </w:r>
          </w:p>
          <w:p w14:paraId="1CFA5D3E" w14:textId="77777777" w:rsidR="007F1ED8" w:rsidRPr="00DB6256" w:rsidRDefault="007F1ED8" w:rsidP="007F1ED8">
            <w:pPr>
              <w:rPr>
                <w:rFonts w:asciiTheme="minorHAnsi" w:hAnsiTheme="minorHAnsi" w:cstheme="minorHAnsi"/>
                <w:sz w:val="22"/>
                <w:szCs w:val="22"/>
              </w:rPr>
            </w:pPr>
          </w:p>
          <w:p w14:paraId="4BD7D516"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 xml:space="preserve">Further ideas can be found in:  </w:t>
            </w:r>
          </w:p>
          <w:p w14:paraId="3216845C"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Inspiring RE: Living without God</w:t>
            </w:r>
          </w:p>
          <w:p w14:paraId="24E08F52"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Fiona Moss</w:t>
            </w:r>
          </w:p>
          <w:p w14:paraId="55E704B8"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ISBN: 9781910261279</w:t>
            </w:r>
          </w:p>
          <w:p w14:paraId="1AACEF12" w14:textId="77777777" w:rsidR="007F1ED8" w:rsidRPr="00DB6256" w:rsidRDefault="007F1ED8" w:rsidP="007F1ED8">
            <w:pPr>
              <w:rPr>
                <w:rFonts w:asciiTheme="minorHAnsi" w:hAnsiTheme="minorHAnsi" w:cstheme="minorHAnsi"/>
                <w:sz w:val="22"/>
                <w:szCs w:val="22"/>
              </w:rPr>
            </w:pPr>
          </w:p>
          <w:p w14:paraId="775C526A"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Exploring Non-religious worldviews (RE Today)</w:t>
            </w:r>
          </w:p>
          <w:p w14:paraId="2BD29449" w14:textId="77777777"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sz w:val="22"/>
                <w:szCs w:val="22"/>
              </w:rPr>
              <w:t>ISBN: 9781910261941</w:t>
            </w:r>
          </w:p>
          <w:p w14:paraId="488F7E06" w14:textId="77777777" w:rsidR="007F1ED8" w:rsidRPr="00DB6256" w:rsidRDefault="007F1ED8" w:rsidP="007F1ED8">
            <w:pPr>
              <w:rPr>
                <w:rFonts w:asciiTheme="minorHAnsi" w:hAnsiTheme="minorHAnsi" w:cstheme="minorHAnsi"/>
                <w:sz w:val="22"/>
                <w:szCs w:val="22"/>
              </w:rPr>
            </w:pPr>
          </w:p>
          <w:p w14:paraId="655312F1" w14:textId="0FA9E6FA" w:rsidR="007F1ED8" w:rsidRPr="00DB6256" w:rsidRDefault="007F1ED8" w:rsidP="007F1ED8">
            <w:pPr>
              <w:rPr>
                <w:rFonts w:asciiTheme="minorHAnsi" w:hAnsiTheme="minorHAnsi" w:cstheme="minorHAnsi"/>
                <w:sz w:val="22"/>
                <w:szCs w:val="22"/>
              </w:rPr>
            </w:pPr>
            <w:r w:rsidRPr="00DB6256">
              <w:rPr>
                <w:rFonts w:asciiTheme="minorHAnsi" w:hAnsiTheme="minorHAnsi" w:cstheme="minorHAnsi"/>
                <w:b/>
                <w:bCs/>
                <w:sz w:val="22"/>
                <w:szCs w:val="22"/>
              </w:rPr>
              <w:t>Lived experience:</w:t>
            </w:r>
            <w:r w:rsidRPr="00DB6256">
              <w:rPr>
                <w:rFonts w:asciiTheme="minorHAnsi" w:hAnsiTheme="minorHAnsi" w:cstheme="minorHAnsi"/>
                <w:sz w:val="22"/>
                <w:szCs w:val="22"/>
              </w:rPr>
              <w:t xml:space="preserve"> Meet a humanist and ask questions about how they live a good life.  </w:t>
            </w:r>
          </w:p>
          <w:p w14:paraId="69F56773" w14:textId="77777777" w:rsidR="007F1ED8" w:rsidRPr="00DB6256" w:rsidRDefault="007F1ED8" w:rsidP="007F1ED8">
            <w:pPr>
              <w:jc w:val="center"/>
              <w:rPr>
                <w:rFonts w:asciiTheme="minorHAnsi" w:hAnsiTheme="minorHAnsi" w:cstheme="minorHAnsi"/>
                <w:b/>
                <w:iCs/>
                <w:color w:val="FFFFFF"/>
                <w:sz w:val="22"/>
                <w:szCs w:val="22"/>
              </w:rPr>
            </w:pPr>
          </w:p>
        </w:tc>
      </w:tr>
      <w:tr w:rsidR="00814DC5" w14:paraId="7D721F27" w14:textId="77777777" w:rsidTr="00530593">
        <w:trPr>
          <w:trHeight w:val="975"/>
        </w:trPr>
        <w:tc>
          <w:tcPr>
            <w:tcW w:w="1579" w:type="dxa"/>
            <w:shd w:val="clear" w:color="auto" w:fill="00B050"/>
            <w:vAlign w:val="center"/>
          </w:tcPr>
          <w:p w14:paraId="56EDE0C4" w14:textId="16EC2A4A" w:rsidR="00814DC5" w:rsidRDefault="00814DC5" w:rsidP="00D85A1E">
            <w:pPr>
              <w:pStyle w:val="Heading1"/>
              <w:tabs>
                <w:tab w:val="clear" w:pos="1260"/>
              </w:tabs>
              <w:jc w:val="center"/>
              <w:rPr>
                <w:rFonts w:ascii="Calibri" w:hAnsi="Calibri" w:cs="Arial"/>
                <w:color w:val="FFFFFF"/>
                <w:szCs w:val="24"/>
              </w:rPr>
            </w:pPr>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10" w:type="dxa"/>
            <w:shd w:val="clear" w:color="auto" w:fill="00B050"/>
            <w:vAlign w:val="center"/>
          </w:tcPr>
          <w:p w14:paraId="6A1794E5" w14:textId="29F38510" w:rsidR="00814DC5" w:rsidRDefault="00814DC5" w:rsidP="00D85A1E">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7ED49E6F" w14:textId="1313DD84" w:rsidR="00A8372F" w:rsidRDefault="00A8372F" w:rsidP="00D85A1E">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81" w:type="dxa"/>
            <w:shd w:val="clear" w:color="auto" w:fill="00B050"/>
            <w:vAlign w:val="center"/>
          </w:tcPr>
          <w:p w14:paraId="3DCF035B" w14:textId="3E301C6E" w:rsidR="00814DC5" w:rsidRDefault="00814DC5" w:rsidP="00D85A1E">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gridSpan w:val="2"/>
            <w:shd w:val="clear" w:color="auto" w:fill="00B050"/>
            <w:vAlign w:val="center"/>
          </w:tcPr>
          <w:p w14:paraId="49C09DCA" w14:textId="77777777" w:rsidR="00814DC5" w:rsidRDefault="00814DC5" w:rsidP="00D85A1E">
            <w:pPr>
              <w:jc w:val="center"/>
              <w:rPr>
                <w:rFonts w:ascii="Calibri" w:hAnsi="Calibri" w:cs="Arial"/>
                <w:b/>
                <w:iCs/>
                <w:color w:val="FFFFFF"/>
              </w:rPr>
            </w:pPr>
            <w:r>
              <w:rPr>
                <w:rFonts w:ascii="Calibri" w:hAnsi="Calibri" w:cs="Arial"/>
                <w:b/>
                <w:iCs/>
                <w:color w:val="FFFFFF"/>
              </w:rPr>
              <w:t>Wider learning opportunities / Points to note</w:t>
            </w:r>
          </w:p>
        </w:tc>
      </w:tr>
      <w:tr w:rsidR="003B5427" w:rsidRPr="00F11E0E" w14:paraId="31F00116" w14:textId="77777777" w:rsidTr="009A3852">
        <w:trPr>
          <w:gridAfter w:val="1"/>
          <w:wAfter w:w="86" w:type="dxa"/>
          <w:trHeight w:val="3754"/>
        </w:trPr>
        <w:tc>
          <w:tcPr>
            <w:tcW w:w="1579" w:type="dxa"/>
          </w:tcPr>
          <w:p w14:paraId="13480ED4" w14:textId="6B1ECB0E" w:rsidR="003B5427" w:rsidRPr="00DB6256" w:rsidRDefault="00A8372F" w:rsidP="003B5427">
            <w:pPr>
              <w:rPr>
                <w:rFonts w:asciiTheme="minorHAnsi" w:hAnsiTheme="minorHAnsi" w:cstheme="minorHAnsi"/>
                <w:i/>
                <w:color w:val="00CCFF"/>
                <w:sz w:val="22"/>
                <w:szCs w:val="22"/>
              </w:rPr>
            </w:pPr>
            <w:r w:rsidRPr="00A8372F">
              <w:rPr>
                <w:rFonts w:asciiTheme="minorHAnsi" w:hAnsiTheme="minorHAnsi" w:cstheme="minorHAnsi"/>
                <w:b/>
                <w:sz w:val="22"/>
                <w:szCs w:val="22"/>
              </w:rPr>
              <w:t xml:space="preserve">What codes for living might Christians follow? </w:t>
            </w:r>
          </w:p>
          <w:p w14:paraId="4E6D8E0B" w14:textId="77777777" w:rsidR="003B5427" w:rsidRPr="00DB6256" w:rsidRDefault="003B5427" w:rsidP="003B5427">
            <w:pPr>
              <w:rPr>
                <w:rFonts w:asciiTheme="minorHAnsi" w:hAnsiTheme="minorHAnsi" w:cstheme="minorHAnsi"/>
                <w:i/>
                <w:color w:val="00CCFF"/>
                <w:sz w:val="22"/>
                <w:szCs w:val="22"/>
              </w:rPr>
            </w:pPr>
          </w:p>
          <w:p w14:paraId="5BEF0A38" w14:textId="77777777" w:rsidR="003B5427" w:rsidRPr="00DB6256" w:rsidRDefault="003B5427" w:rsidP="003B5427">
            <w:pPr>
              <w:rPr>
                <w:rFonts w:asciiTheme="minorHAnsi" w:hAnsiTheme="minorHAnsi" w:cstheme="minorHAnsi"/>
                <w:i/>
                <w:color w:val="00CCFF"/>
                <w:sz w:val="22"/>
                <w:szCs w:val="22"/>
              </w:rPr>
            </w:pPr>
          </w:p>
          <w:p w14:paraId="7C67F875" w14:textId="77777777" w:rsidR="003B5427" w:rsidRPr="00DB6256" w:rsidRDefault="003B5427" w:rsidP="003B5427">
            <w:pPr>
              <w:rPr>
                <w:rFonts w:asciiTheme="minorHAnsi" w:hAnsiTheme="minorHAnsi" w:cstheme="minorHAnsi"/>
                <w:i/>
                <w:color w:val="00CCFF"/>
                <w:sz w:val="22"/>
                <w:szCs w:val="22"/>
              </w:rPr>
            </w:pPr>
          </w:p>
          <w:p w14:paraId="3BB392D8" w14:textId="77777777" w:rsidR="003B5427" w:rsidRPr="00DB6256" w:rsidRDefault="003B5427" w:rsidP="003B5427">
            <w:pPr>
              <w:rPr>
                <w:rFonts w:asciiTheme="minorHAnsi" w:hAnsiTheme="minorHAnsi" w:cstheme="minorHAnsi"/>
                <w:i/>
                <w:color w:val="00CCFF"/>
                <w:sz w:val="22"/>
                <w:szCs w:val="22"/>
              </w:rPr>
            </w:pPr>
          </w:p>
          <w:p w14:paraId="73154980" w14:textId="77777777" w:rsidR="003B5427" w:rsidRPr="00DB6256" w:rsidRDefault="003B5427" w:rsidP="003B5427">
            <w:pPr>
              <w:rPr>
                <w:rFonts w:asciiTheme="minorHAnsi" w:hAnsiTheme="minorHAnsi" w:cstheme="minorHAnsi"/>
                <w:i/>
                <w:color w:val="00CCFF"/>
                <w:sz w:val="22"/>
                <w:szCs w:val="22"/>
              </w:rPr>
            </w:pPr>
          </w:p>
          <w:p w14:paraId="12B195F5" w14:textId="77777777" w:rsidR="003B5427" w:rsidRPr="00DB6256" w:rsidRDefault="003B5427" w:rsidP="003B5427">
            <w:pPr>
              <w:rPr>
                <w:rFonts w:asciiTheme="minorHAnsi" w:hAnsiTheme="minorHAnsi" w:cstheme="minorHAnsi"/>
                <w:i/>
                <w:color w:val="00CCFF"/>
                <w:sz w:val="22"/>
                <w:szCs w:val="22"/>
              </w:rPr>
            </w:pPr>
          </w:p>
          <w:p w14:paraId="41D2A58E" w14:textId="77777777" w:rsidR="003B5427" w:rsidRPr="00DB6256" w:rsidRDefault="003B5427" w:rsidP="003B5427">
            <w:pPr>
              <w:rPr>
                <w:rFonts w:asciiTheme="minorHAnsi" w:hAnsiTheme="minorHAnsi" w:cstheme="minorHAnsi"/>
                <w:i/>
                <w:color w:val="00CCFF"/>
                <w:sz w:val="22"/>
                <w:szCs w:val="22"/>
              </w:rPr>
            </w:pPr>
          </w:p>
          <w:p w14:paraId="05AC35E6" w14:textId="77777777" w:rsidR="003B5427" w:rsidRPr="00DB6256" w:rsidRDefault="003B5427" w:rsidP="003B5427">
            <w:pPr>
              <w:rPr>
                <w:rFonts w:asciiTheme="minorHAnsi" w:hAnsiTheme="minorHAnsi" w:cstheme="minorHAnsi"/>
                <w:iCs/>
                <w:sz w:val="22"/>
                <w:szCs w:val="22"/>
              </w:rPr>
            </w:pPr>
          </w:p>
        </w:tc>
        <w:tc>
          <w:tcPr>
            <w:tcW w:w="2210" w:type="dxa"/>
          </w:tcPr>
          <w:p w14:paraId="4F28AC32" w14:textId="77777777" w:rsidR="003B5427" w:rsidRPr="00A8372F" w:rsidRDefault="003B5427" w:rsidP="003B5427">
            <w:pPr>
              <w:rPr>
                <w:rFonts w:asciiTheme="minorHAnsi" w:hAnsiTheme="minorHAnsi" w:cstheme="minorHAnsi"/>
                <w:b/>
                <w:bCs/>
                <w:sz w:val="22"/>
                <w:szCs w:val="22"/>
              </w:rPr>
            </w:pPr>
            <w:r w:rsidRPr="00A8372F">
              <w:rPr>
                <w:rFonts w:asciiTheme="minorHAnsi" w:hAnsiTheme="minorHAnsi" w:cstheme="minorHAnsi"/>
                <w:b/>
                <w:bCs/>
                <w:sz w:val="22"/>
                <w:szCs w:val="22"/>
              </w:rPr>
              <w:t xml:space="preserve">Summarise some Christian teaching about values and behaviour. </w:t>
            </w:r>
          </w:p>
          <w:p w14:paraId="6662E516" w14:textId="77777777" w:rsidR="003B5427" w:rsidRPr="00A8372F" w:rsidRDefault="003B5427" w:rsidP="003B5427">
            <w:pPr>
              <w:rPr>
                <w:rFonts w:asciiTheme="minorHAnsi" w:hAnsiTheme="minorHAnsi" w:cstheme="minorHAnsi"/>
                <w:b/>
                <w:bCs/>
                <w:sz w:val="22"/>
                <w:szCs w:val="22"/>
              </w:rPr>
            </w:pPr>
          </w:p>
          <w:p w14:paraId="7AFB5E8C" w14:textId="495AC2D8" w:rsidR="003B5427" w:rsidRPr="00A8372F" w:rsidRDefault="003B5427" w:rsidP="003B5427">
            <w:pPr>
              <w:rPr>
                <w:rFonts w:asciiTheme="minorHAnsi" w:hAnsiTheme="minorHAnsi" w:cstheme="minorHAnsi"/>
                <w:b/>
                <w:bCs/>
                <w:sz w:val="22"/>
                <w:szCs w:val="22"/>
              </w:rPr>
            </w:pPr>
            <w:r w:rsidRPr="00A8372F">
              <w:rPr>
                <w:rFonts w:asciiTheme="minorHAnsi" w:hAnsiTheme="minorHAnsi" w:cstheme="minorHAnsi"/>
                <w:b/>
                <w:bCs/>
                <w:sz w:val="22"/>
                <w:szCs w:val="22"/>
              </w:rPr>
              <w:t xml:space="preserve">Make links between thoughts and ideas and words and actions. Suggest ways in </w:t>
            </w:r>
            <w:r w:rsidR="00A32906" w:rsidRPr="00A8372F">
              <w:rPr>
                <w:rFonts w:asciiTheme="minorHAnsi" w:hAnsiTheme="minorHAnsi" w:cstheme="minorHAnsi"/>
                <w:b/>
                <w:bCs/>
                <w:sz w:val="22"/>
                <w:szCs w:val="22"/>
              </w:rPr>
              <w:t>which thinking</w:t>
            </w:r>
            <w:r w:rsidRPr="00A8372F">
              <w:rPr>
                <w:rFonts w:asciiTheme="minorHAnsi" w:hAnsiTheme="minorHAnsi" w:cstheme="minorHAnsi"/>
                <w:b/>
                <w:bCs/>
                <w:sz w:val="22"/>
                <w:szCs w:val="22"/>
              </w:rPr>
              <w:t xml:space="preserve"> can lead to action</w:t>
            </w:r>
          </w:p>
          <w:p w14:paraId="18670DBC" w14:textId="77777777" w:rsidR="003B5427" w:rsidRPr="00DB6256" w:rsidRDefault="003B5427" w:rsidP="003B5427">
            <w:pPr>
              <w:rPr>
                <w:rFonts w:asciiTheme="minorHAnsi" w:hAnsiTheme="minorHAnsi" w:cstheme="minorHAnsi"/>
                <w:sz w:val="22"/>
                <w:szCs w:val="22"/>
              </w:rPr>
            </w:pPr>
          </w:p>
          <w:p w14:paraId="3A9C6F7A" w14:textId="1760DA64" w:rsidR="003B5427" w:rsidRPr="00DB6256" w:rsidRDefault="003B5427" w:rsidP="003B5427">
            <w:pPr>
              <w:rPr>
                <w:rFonts w:asciiTheme="minorHAnsi" w:hAnsiTheme="minorHAnsi" w:cstheme="minorHAnsi"/>
                <w:iCs/>
                <w:sz w:val="22"/>
                <w:szCs w:val="22"/>
              </w:rPr>
            </w:pPr>
          </w:p>
        </w:tc>
        <w:tc>
          <w:tcPr>
            <w:tcW w:w="8681" w:type="dxa"/>
          </w:tcPr>
          <w:p w14:paraId="330FA4BD" w14:textId="06E17A7A" w:rsidR="003B5427" w:rsidRPr="00DB6256" w:rsidRDefault="003B5427" w:rsidP="003B5427">
            <w:pPr>
              <w:rPr>
                <w:rFonts w:asciiTheme="minorHAnsi" w:hAnsiTheme="minorHAnsi" w:cstheme="minorHAnsi"/>
                <w:sz w:val="22"/>
                <w:szCs w:val="22"/>
              </w:rPr>
            </w:pPr>
            <w:r w:rsidRPr="00DB6256">
              <w:rPr>
                <w:rFonts w:asciiTheme="minorHAnsi" w:hAnsiTheme="minorHAnsi" w:cstheme="minorHAnsi"/>
                <w:sz w:val="22"/>
                <w:szCs w:val="22"/>
              </w:rPr>
              <w:t>Read the following Bible text</w:t>
            </w:r>
            <w:r w:rsidR="00EC661E">
              <w:rPr>
                <w:rFonts w:asciiTheme="minorHAnsi" w:hAnsiTheme="minorHAnsi" w:cstheme="minorHAnsi"/>
                <w:sz w:val="22"/>
                <w:szCs w:val="22"/>
              </w:rPr>
              <w:t xml:space="preserve"> on The Beatitudes</w:t>
            </w:r>
            <w:r w:rsidRPr="00DB6256">
              <w:rPr>
                <w:rFonts w:asciiTheme="minorHAnsi" w:hAnsiTheme="minorHAnsi" w:cstheme="minorHAnsi"/>
                <w:sz w:val="22"/>
                <w:szCs w:val="22"/>
              </w:rPr>
              <w:t>:</w:t>
            </w:r>
            <w:r w:rsidR="00EC661E" w:rsidRPr="00DB6256">
              <w:rPr>
                <w:rFonts w:asciiTheme="minorHAnsi" w:hAnsiTheme="minorHAnsi" w:cstheme="minorHAnsi"/>
                <w:sz w:val="22"/>
                <w:szCs w:val="22"/>
              </w:rPr>
              <w:t xml:space="preserve"> (Matthew 5:5-9)</w:t>
            </w:r>
          </w:p>
          <w:p w14:paraId="6FA44B29" w14:textId="77777777" w:rsidR="00300FEC" w:rsidRPr="00DB6256" w:rsidRDefault="00300FEC" w:rsidP="003B5427">
            <w:pPr>
              <w:rPr>
                <w:rFonts w:asciiTheme="minorHAnsi" w:hAnsiTheme="minorHAnsi" w:cstheme="minorHAnsi"/>
                <w:sz w:val="22"/>
                <w:szCs w:val="22"/>
              </w:rPr>
            </w:pPr>
          </w:p>
          <w:p w14:paraId="7F84D877" w14:textId="4ABC9A71" w:rsidR="003B5427" w:rsidRDefault="003B5427" w:rsidP="003B5427">
            <w:pPr>
              <w:rPr>
                <w:rFonts w:asciiTheme="minorHAnsi" w:hAnsiTheme="minorHAnsi" w:cstheme="minorHAnsi"/>
                <w:sz w:val="22"/>
                <w:szCs w:val="22"/>
              </w:rPr>
            </w:pPr>
            <w:r w:rsidRPr="00DB6256">
              <w:rPr>
                <w:rFonts w:asciiTheme="minorHAnsi" w:hAnsiTheme="minorHAnsi" w:cstheme="minorHAnsi"/>
                <w:sz w:val="22"/>
                <w:szCs w:val="22"/>
              </w:rPr>
              <w:t>Look at the text for clues about Jesus’ values.   Ask the class what the values of Jesus seem to be in the stor</w:t>
            </w:r>
            <w:r w:rsidR="00EC661E">
              <w:rPr>
                <w:rFonts w:asciiTheme="minorHAnsi" w:hAnsiTheme="minorHAnsi" w:cstheme="minorHAnsi"/>
                <w:sz w:val="22"/>
                <w:szCs w:val="22"/>
              </w:rPr>
              <w:t>y</w:t>
            </w:r>
            <w:r w:rsidRPr="00DB6256">
              <w:rPr>
                <w:rFonts w:asciiTheme="minorHAnsi" w:hAnsiTheme="minorHAnsi" w:cstheme="minorHAnsi"/>
                <w:sz w:val="22"/>
                <w:szCs w:val="22"/>
              </w:rPr>
              <w:t>. See if the pupils understand that the values of Christianity include love</w:t>
            </w:r>
            <w:r w:rsidR="001E5DAF" w:rsidRPr="00DB6256">
              <w:rPr>
                <w:rFonts w:asciiTheme="minorHAnsi" w:hAnsiTheme="minorHAnsi" w:cstheme="minorHAnsi"/>
                <w:sz w:val="22"/>
                <w:szCs w:val="22"/>
              </w:rPr>
              <w:t xml:space="preserve"> for others</w:t>
            </w:r>
            <w:r w:rsidRPr="00DB6256">
              <w:rPr>
                <w:rFonts w:asciiTheme="minorHAnsi" w:hAnsiTheme="minorHAnsi" w:cstheme="minorHAnsi"/>
                <w:sz w:val="22"/>
                <w:szCs w:val="22"/>
              </w:rPr>
              <w:t xml:space="preserve">, forgiveness, peace between people and God, honesty, </w:t>
            </w:r>
            <w:r w:rsidR="001E5DAF" w:rsidRPr="00DB6256">
              <w:rPr>
                <w:rFonts w:asciiTheme="minorHAnsi" w:hAnsiTheme="minorHAnsi" w:cstheme="minorHAnsi"/>
                <w:sz w:val="22"/>
                <w:szCs w:val="22"/>
              </w:rPr>
              <w:t xml:space="preserve">generosity </w:t>
            </w:r>
            <w:r w:rsidRPr="00DB6256">
              <w:rPr>
                <w:rFonts w:asciiTheme="minorHAnsi" w:hAnsiTheme="minorHAnsi" w:cstheme="minorHAnsi"/>
                <w:sz w:val="22"/>
                <w:szCs w:val="22"/>
              </w:rPr>
              <w:t>and fellowship (</w:t>
            </w:r>
            <w:r w:rsidR="001E5DAF" w:rsidRPr="00DB6256">
              <w:rPr>
                <w:rFonts w:asciiTheme="minorHAnsi" w:hAnsiTheme="minorHAnsi" w:cstheme="minorHAnsi"/>
                <w:sz w:val="22"/>
                <w:szCs w:val="22"/>
              </w:rPr>
              <w:t>community/ togetherness</w:t>
            </w:r>
            <w:r w:rsidRPr="00DB6256">
              <w:rPr>
                <w:rFonts w:asciiTheme="minorHAnsi" w:hAnsiTheme="minorHAnsi" w:cstheme="minorHAnsi"/>
                <w:sz w:val="22"/>
                <w:szCs w:val="22"/>
              </w:rPr>
              <w:t>).</w:t>
            </w:r>
          </w:p>
          <w:p w14:paraId="336343E5" w14:textId="00F61B48" w:rsidR="00EC661E" w:rsidRDefault="00EC661E" w:rsidP="003B5427">
            <w:pPr>
              <w:rPr>
                <w:rFonts w:asciiTheme="minorHAnsi" w:hAnsiTheme="minorHAnsi" w:cstheme="minorHAnsi"/>
                <w:sz w:val="22"/>
                <w:szCs w:val="22"/>
              </w:rPr>
            </w:pPr>
            <w:r>
              <w:rPr>
                <w:rFonts w:asciiTheme="minorHAnsi" w:hAnsiTheme="minorHAnsi" w:cstheme="minorHAnsi"/>
                <w:sz w:val="22"/>
                <w:szCs w:val="22"/>
              </w:rPr>
              <w:t>Other texts that cold be used to examine these ideas include:</w:t>
            </w:r>
          </w:p>
          <w:p w14:paraId="452D1141" w14:textId="77777777" w:rsidR="00EC661E" w:rsidRPr="00DB6256" w:rsidRDefault="00EC661E" w:rsidP="00EC661E">
            <w:pPr>
              <w:pStyle w:val="ListParagraph"/>
              <w:numPr>
                <w:ilvl w:val="0"/>
                <w:numId w:val="15"/>
              </w:numPr>
              <w:rPr>
                <w:rFonts w:asciiTheme="minorHAnsi" w:hAnsiTheme="minorHAnsi" w:cstheme="minorHAnsi"/>
                <w:sz w:val="22"/>
                <w:szCs w:val="22"/>
              </w:rPr>
            </w:pPr>
            <w:r w:rsidRPr="00DB6256">
              <w:rPr>
                <w:rFonts w:asciiTheme="minorHAnsi" w:hAnsiTheme="minorHAnsi" w:cstheme="minorHAnsi"/>
                <w:sz w:val="22"/>
                <w:szCs w:val="22"/>
              </w:rPr>
              <w:t>Parable of the Good Samaritan (Luke 10:25-37)</w:t>
            </w:r>
          </w:p>
          <w:p w14:paraId="6CFBC0EE" w14:textId="77777777" w:rsidR="00EC661E" w:rsidRPr="00DB6256" w:rsidRDefault="00EC661E" w:rsidP="00EC661E">
            <w:pPr>
              <w:pStyle w:val="ListParagraph"/>
              <w:numPr>
                <w:ilvl w:val="0"/>
                <w:numId w:val="15"/>
              </w:numPr>
              <w:rPr>
                <w:rFonts w:asciiTheme="minorHAnsi" w:hAnsiTheme="minorHAnsi" w:cstheme="minorHAnsi"/>
                <w:sz w:val="22"/>
                <w:szCs w:val="22"/>
              </w:rPr>
            </w:pPr>
            <w:r w:rsidRPr="00DB6256">
              <w:rPr>
                <w:rFonts w:asciiTheme="minorHAnsi" w:hAnsiTheme="minorHAnsi" w:cstheme="minorHAnsi"/>
                <w:sz w:val="22"/>
                <w:szCs w:val="22"/>
              </w:rPr>
              <w:t xml:space="preserve">The Parable of the Pharisee and the tax collector (Luke 18:9-14) </w:t>
            </w:r>
          </w:p>
          <w:p w14:paraId="5F29FF2A" w14:textId="77777777" w:rsidR="00EC661E" w:rsidRPr="00DB6256" w:rsidRDefault="00EC661E" w:rsidP="00EC661E">
            <w:pPr>
              <w:pStyle w:val="ListParagraph"/>
              <w:numPr>
                <w:ilvl w:val="0"/>
                <w:numId w:val="15"/>
              </w:numPr>
              <w:rPr>
                <w:rFonts w:asciiTheme="minorHAnsi" w:hAnsiTheme="minorHAnsi" w:cstheme="minorHAnsi"/>
                <w:sz w:val="22"/>
                <w:szCs w:val="22"/>
              </w:rPr>
            </w:pPr>
            <w:r w:rsidRPr="00DB6256">
              <w:rPr>
                <w:rFonts w:asciiTheme="minorHAnsi" w:hAnsiTheme="minorHAnsi" w:cstheme="minorHAnsi"/>
                <w:sz w:val="22"/>
                <w:szCs w:val="22"/>
              </w:rPr>
              <w:t>The poor widow’s gift (Luke 21:1-4)</w:t>
            </w:r>
          </w:p>
          <w:p w14:paraId="0ABDB6F4" w14:textId="77777777" w:rsidR="00EC661E" w:rsidRPr="00DB6256" w:rsidRDefault="00EC661E" w:rsidP="003B5427">
            <w:pPr>
              <w:rPr>
                <w:rFonts w:asciiTheme="minorHAnsi" w:hAnsiTheme="minorHAnsi" w:cstheme="minorHAnsi"/>
                <w:sz w:val="22"/>
                <w:szCs w:val="22"/>
              </w:rPr>
            </w:pPr>
          </w:p>
          <w:p w14:paraId="1CD72179" w14:textId="7DF14088" w:rsidR="003B5427" w:rsidRPr="00DB6256" w:rsidRDefault="003B5427" w:rsidP="00300FEC">
            <w:pPr>
              <w:rPr>
                <w:rFonts w:asciiTheme="minorHAnsi" w:hAnsiTheme="minorHAnsi" w:cstheme="minorHAnsi"/>
                <w:sz w:val="22"/>
                <w:szCs w:val="22"/>
              </w:rPr>
            </w:pPr>
            <w:r w:rsidRPr="00DB6256">
              <w:rPr>
                <w:rFonts w:asciiTheme="minorHAnsi" w:hAnsiTheme="minorHAnsi" w:cstheme="minorHAnsi"/>
                <w:sz w:val="22"/>
                <w:szCs w:val="22"/>
              </w:rPr>
              <w:t>Talk first about actions and what leads up to actions</w:t>
            </w:r>
            <w:r w:rsidR="001E5DAF" w:rsidRPr="00DB6256">
              <w:rPr>
                <w:rFonts w:asciiTheme="minorHAnsi" w:hAnsiTheme="minorHAnsi" w:cstheme="minorHAnsi"/>
                <w:sz w:val="22"/>
                <w:szCs w:val="22"/>
              </w:rPr>
              <w:t>. I</w:t>
            </w:r>
            <w:r w:rsidRPr="00DB6256">
              <w:rPr>
                <w:rFonts w:asciiTheme="minorHAnsi" w:hAnsiTheme="minorHAnsi" w:cstheme="minorHAnsi"/>
                <w:sz w:val="22"/>
                <w:szCs w:val="22"/>
              </w:rPr>
              <w:t xml:space="preserve">llustrate the idea that values or motives lead us to act </w:t>
            </w:r>
            <w:r w:rsidR="001E5DAF" w:rsidRPr="00DB6256">
              <w:rPr>
                <w:rFonts w:asciiTheme="minorHAnsi" w:hAnsiTheme="minorHAnsi" w:cstheme="minorHAnsi"/>
                <w:sz w:val="22"/>
                <w:szCs w:val="22"/>
              </w:rPr>
              <w:t xml:space="preserve">by telling </w:t>
            </w:r>
            <w:r w:rsidRPr="00DB6256">
              <w:rPr>
                <w:rFonts w:asciiTheme="minorHAnsi" w:hAnsiTheme="minorHAnsi" w:cstheme="minorHAnsi"/>
                <w:sz w:val="22"/>
                <w:szCs w:val="22"/>
              </w:rPr>
              <w:t xml:space="preserve">a story from school </w:t>
            </w:r>
            <w:r w:rsidR="001E5DAF" w:rsidRPr="00DB6256">
              <w:rPr>
                <w:rFonts w:asciiTheme="minorHAnsi" w:hAnsiTheme="minorHAnsi" w:cstheme="minorHAnsi"/>
                <w:sz w:val="22"/>
                <w:szCs w:val="22"/>
              </w:rPr>
              <w:t xml:space="preserve">or family </w:t>
            </w:r>
            <w:r w:rsidRPr="00DB6256">
              <w:rPr>
                <w:rFonts w:asciiTheme="minorHAnsi" w:hAnsiTheme="minorHAnsi" w:cstheme="minorHAnsi"/>
                <w:sz w:val="22"/>
                <w:szCs w:val="22"/>
              </w:rPr>
              <w:t>life.</w:t>
            </w:r>
            <w:r w:rsidR="00300FEC" w:rsidRPr="00DB6256">
              <w:rPr>
                <w:rFonts w:asciiTheme="minorHAnsi" w:hAnsiTheme="minorHAnsi" w:cstheme="minorHAnsi"/>
                <w:sz w:val="22"/>
                <w:szCs w:val="22"/>
              </w:rPr>
              <w:t xml:space="preserve"> </w:t>
            </w:r>
            <w:r w:rsidRPr="00DB6256">
              <w:rPr>
                <w:rFonts w:asciiTheme="minorHAnsi" w:hAnsiTheme="minorHAnsi" w:cstheme="minorHAnsi"/>
                <w:sz w:val="22"/>
                <w:szCs w:val="22"/>
              </w:rPr>
              <w:t>The apostle Paul referred to the ‘Fruits of the Spirit’ in a letter to a new church in Galatia (today’s Turkey). The roots are down inside us, hidden thoughts and intentions, but what you do shows what you value. Look at Galatians 5:22-26.</w:t>
            </w:r>
          </w:p>
          <w:p w14:paraId="6A76E73D" w14:textId="77777777" w:rsidR="00300FEC" w:rsidRPr="00DB6256" w:rsidRDefault="00300FEC" w:rsidP="00300FEC">
            <w:pPr>
              <w:rPr>
                <w:rFonts w:asciiTheme="minorHAnsi" w:hAnsiTheme="minorHAnsi" w:cstheme="minorHAnsi"/>
                <w:b/>
                <w:bCs/>
                <w:sz w:val="22"/>
                <w:szCs w:val="22"/>
              </w:rPr>
            </w:pPr>
          </w:p>
          <w:p w14:paraId="2B45A582" w14:textId="759900AF" w:rsidR="00300FEC" w:rsidRPr="00DB6256" w:rsidRDefault="00AE5663" w:rsidP="00300FEC">
            <w:pPr>
              <w:rPr>
                <w:rFonts w:asciiTheme="minorHAnsi" w:hAnsiTheme="minorHAnsi" w:cstheme="minorHAnsi"/>
                <w:b/>
                <w:bCs/>
                <w:sz w:val="22"/>
                <w:szCs w:val="22"/>
              </w:rPr>
            </w:pPr>
            <w:r w:rsidRPr="00DB6256">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00300FEC" w:rsidRPr="00DB6256">
              <w:rPr>
                <w:rFonts w:asciiTheme="minorHAnsi" w:hAnsiTheme="minorHAnsi" w:cstheme="minorHAnsi"/>
                <w:b/>
                <w:bCs/>
                <w:sz w:val="22"/>
                <w:szCs w:val="22"/>
              </w:rPr>
              <w:t xml:space="preserve">: </w:t>
            </w:r>
          </w:p>
          <w:p w14:paraId="08A30D78" w14:textId="604B37EF" w:rsidR="003B5427" w:rsidRPr="00DB6256" w:rsidRDefault="003B5427" w:rsidP="001E5DAF">
            <w:pPr>
              <w:pStyle w:val="ListParagraph"/>
              <w:numPr>
                <w:ilvl w:val="0"/>
                <w:numId w:val="14"/>
              </w:numPr>
              <w:rPr>
                <w:rFonts w:asciiTheme="minorHAnsi" w:hAnsiTheme="minorHAnsi" w:cstheme="minorHAnsi"/>
                <w:sz w:val="22"/>
                <w:szCs w:val="22"/>
              </w:rPr>
            </w:pPr>
            <w:r w:rsidRPr="00DB6256">
              <w:rPr>
                <w:rFonts w:asciiTheme="minorHAnsi" w:hAnsiTheme="minorHAnsi" w:cstheme="minorHAnsi"/>
                <w:sz w:val="22"/>
                <w:szCs w:val="22"/>
              </w:rPr>
              <w:t>Ask pupils to create an image of a tree, showing its roots, trunk, branches, and carrying fruits as well. Write onto the fruits words that they choose to represent good actions. Think about what leads to good actions, and write some of these onto the branches, trunk and roots of their trees. Compare the trees pupils have devised, and consider the links between thoughts, words and actions.  (Possible class display).</w:t>
            </w:r>
          </w:p>
          <w:p w14:paraId="1E6D7AA2" w14:textId="1EE995C8" w:rsidR="006D5039" w:rsidRPr="00814DC5" w:rsidRDefault="00300FEC" w:rsidP="00814DC5">
            <w:pPr>
              <w:pStyle w:val="ListParagraph"/>
              <w:numPr>
                <w:ilvl w:val="0"/>
                <w:numId w:val="31"/>
              </w:numPr>
              <w:rPr>
                <w:rFonts w:asciiTheme="minorHAnsi" w:hAnsiTheme="minorHAnsi" w:cstheme="minorHAnsi"/>
                <w:iCs/>
                <w:sz w:val="22"/>
                <w:szCs w:val="22"/>
              </w:rPr>
            </w:pPr>
            <w:r w:rsidRPr="00DB6256">
              <w:rPr>
                <w:rFonts w:asciiTheme="minorHAnsi" w:hAnsiTheme="minorHAnsi" w:cstheme="minorHAnsi"/>
                <w:iCs/>
                <w:sz w:val="22"/>
                <w:szCs w:val="22"/>
              </w:rPr>
              <w:t>Design a logo/ visual representation to encapsulate the messages of</w:t>
            </w:r>
            <w:r w:rsidR="006D5039" w:rsidRPr="00DB6256">
              <w:rPr>
                <w:rFonts w:asciiTheme="minorHAnsi" w:hAnsiTheme="minorHAnsi" w:cstheme="minorHAnsi"/>
                <w:iCs/>
                <w:sz w:val="22"/>
                <w:szCs w:val="22"/>
              </w:rPr>
              <w:t xml:space="preserve"> the </w:t>
            </w:r>
            <w:hyperlink r:id="rId18" w:history="1">
              <w:r w:rsidR="006D5039" w:rsidRPr="00DB6256">
                <w:rPr>
                  <w:rStyle w:val="Hyperlink"/>
                  <w:rFonts w:asciiTheme="minorHAnsi" w:hAnsiTheme="minorHAnsi" w:cstheme="minorHAnsi"/>
                  <w:iCs/>
                  <w:sz w:val="22"/>
                  <w:szCs w:val="22"/>
                </w:rPr>
                <w:t>Live Simply prayer</w:t>
              </w:r>
            </w:hyperlink>
            <w:r w:rsidR="006D5039" w:rsidRPr="00DB6256">
              <w:rPr>
                <w:rFonts w:asciiTheme="minorHAnsi" w:hAnsiTheme="minorHAnsi" w:cstheme="minorHAnsi"/>
                <w:iCs/>
                <w:sz w:val="22"/>
                <w:szCs w:val="22"/>
              </w:rPr>
              <w:t xml:space="preserve"> (Resource Pack). This is a prayer written by CAFOD to encourage believers to lead more simple lives. How is God described in the prayer and what are believers asked to do to live more simple and good lives? Do the pupils agree? </w:t>
            </w:r>
          </w:p>
        </w:tc>
        <w:tc>
          <w:tcPr>
            <w:tcW w:w="2551" w:type="dxa"/>
          </w:tcPr>
          <w:p w14:paraId="0C1276BC" w14:textId="3C5CDBBA" w:rsidR="002E71D7" w:rsidRPr="00DB6256" w:rsidRDefault="00A7602C" w:rsidP="00A7602C">
            <w:pPr>
              <w:rPr>
                <w:rFonts w:asciiTheme="minorHAnsi" w:hAnsiTheme="minorHAnsi" w:cstheme="minorHAnsi"/>
                <w:sz w:val="22"/>
                <w:szCs w:val="22"/>
              </w:rPr>
            </w:pPr>
            <w:r w:rsidRPr="00DB6256">
              <w:rPr>
                <w:rFonts w:asciiTheme="minorHAnsi" w:hAnsiTheme="minorHAnsi" w:cstheme="minorHAnsi"/>
                <w:sz w:val="22"/>
                <w:szCs w:val="22"/>
              </w:rPr>
              <w:t xml:space="preserve">Schools following the Leeds Diocesan Syllabus will find further resources in ‘Understanding Christianity: Upper KS2 Unit 2B.5 - Gospel; </w:t>
            </w:r>
          </w:p>
          <w:p w14:paraId="6D6B7A41" w14:textId="5F04206D" w:rsidR="00A7602C" w:rsidRPr="00DB6256" w:rsidRDefault="002E71D7" w:rsidP="00A7602C">
            <w:pPr>
              <w:rPr>
                <w:rFonts w:asciiTheme="minorHAnsi" w:hAnsiTheme="minorHAnsi" w:cstheme="minorHAnsi"/>
                <w:sz w:val="22"/>
                <w:szCs w:val="22"/>
              </w:rPr>
            </w:pPr>
            <w:r w:rsidRPr="00DB6256">
              <w:rPr>
                <w:rFonts w:asciiTheme="minorHAnsi" w:hAnsiTheme="minorHAnsi" w:cstheme="minorHAnsi"/>
                <w:sz w:val="22"/>
                <w:szCs w:val="22"/>
              </w:rPr>
              <w:t xml:space="preserve">Unit </w:t>
            </w:r>
            <w:r w:rsidR="00A7602C" w:rsidRPr="00DB6256">
              <w:rPr>
                <w:rFonts w:asciiTheme="minorHAnsi" w:hAnsiTheme="minorHAnsi" w:cstheme="minorHAnsi"/>
                <w:sz w:val="22"/>
                <w:szCs w:val="22"/>
              </w:rPr>
              <w:t>2B.3 – People of God</w:t>
            </w:r>
          </w:p>
          <w:p w14:paraId="4F3E1296" w14:textId="77777777" w:rsidR="00A7602C" w:rsidRPr="00DB6256" w:rsidRDefault="00A7602C" w:rsidP="00A7602C">
            <w:pPr>
              <w:rPr>
                <w:rFonts w:asciiTheme="minorHAnsi" w:hAnsiTheme="minorHAnsi" w:cstheme="minorHAnsi"/>
                <w:sz w:val="22"/>
                <w:szCs w:val="22"/>
              </w:rPr>
            </w:pPr>
          </w:p>
          <w:p w14:paraId="1B5BF1D1" w14:textId="77777777" w:rsidR="00A7602C" w:rsidRPr="00DB6256" w:rsidRDefault="00A7602C" w:rsidP="00A7602C">
            <w:pPr>
              <w:rPr>
                <w:rFonts w:asciiTheme="minorHAnsi" w:hAnsiTheme="minorHAnsi" w:cstheme="minorHAnsi"/>
                <w:sz w:val="22"/>
                <w:szCs w:val="22"/>
              </w:rPr>
            </w:pPr>
            <w:r w:rsidRPr="00DB6256">
              <w:rPr>
                <w:rFonts w:asciiTheme="minorHAnsi" w:hAnsiTheme="minorHAnsi" w:cstheme="minorHAnsi"/>
                <w:sz w:val="22"/>
                <w:szCs w:val="22"/>
              </w:rPr>
              <w:t xml:space="preserve">Modern, child-friendly Bible translations e.g. ERV or ICB can be found at </w:t>
            </w:r>
          </w:p>
          <w:p w14:paraId="315892ED" w14:textId="0981A41B" w:rsidR="00A7602C" w:rsidRPr="00DB6256" w:rsidRDefault="001E5DAF" w:rsidP="00A7602C">
            <w:pPr>
              <w:rPr>
                <w:rFonts w:asciiTheme="minorHAnsi" w:hAnsiTheme="minorHAnsi" w:cstheme="minorHAnsi"/>
                <w:sz w:val="22"/>
                <w:szCs w:val="22"/>
              </w:rPr>
            </w:pPr>
            <w:hyperlink r:id="rId19" w:history="1">
              <w:r w:rsidRPr="00DB6256">
                <w:rPr>
                  <w:rStyle w:val="Hyperlink"/>
                  <w:rFonts w:asciiTheme="minorHAnsi" w:hAnsiTheme="minorHAnsi" w:cstheme="minorHAnsi"/>
                  <w:sz w:val="22"/>
                  <w:szCs w:val="22"/>
                </w:rPr>
                <w:t>www.biblegateway.com</w:t>
              </w:r>
            </w:hyperlink>
            <w:r w:rsidRPr="00DB6256">
              <w:rPr>
                <w:rFonts w:asciiTheme="minorHAnsi" w:hAnsiTheme="minorHAnsi" w:cstheme="minorHAnsi"/>
                <w:sz w:val="22"/>
                <w:szCs w:val="22"/>
              </w:rPr>
              <w:t xml:space="preserve"> </w:t>
            </w:r>
            <w:r w:rsidR="00A7602C" w:rsidRPr="00DB6256">
              <w:rPr>
                <w:rFonts w:asciiTheme="minorHAnsi" w:hAnsiTheme="minorHAnsi" w:cstheme="minorHAnsi"/>
                <w:sz w:val="22"/>
                <w:szCs w:val="22"/>
              </w:rPr>
              <w:t xml:space="preserve"> </w:t>
            </w:r>
          </w:p>
          <w:p w14:paraId="37D01EC2" w14:textId="77777777" w:rsidR="00823E29" w:rsidRPr="00DB6256" w:rsidRDefault="00823E29" w:rsidP="00823E29">
            <w:pPr>
              <w:rPr>
                <w:rFonts w:asciiTheme="minorHAnsi" w:hAnsiTheme="minorHAnsi" w:cstheme="minorHAnsi"/>
                <w:b/>
                <w:bCs/>
                <w:sz w:val="22"/>
                <w:szCs w:val="22"/>
              </w:rPr>
            </w:pPr>
          </w:p>
          <w:p w14:paraId="439FFC3F" w14:textId="58AB1EF9" w:rsidR="00823E29" w:rsidRPr="00DB6256" w:rsidRDefault="00823E29" w:rsidP="00823E29">
            <w:pPr>
              <w:rPr>
                <w:rFonts w:asciiTheme="minorHAnsi" w:hAnsiTheme="minorHAnsi" w:cstheme="minorHAnsi"/>
                <w:sz w:val="22"/>
                <w:szCs w:val="22"/>
              </w:rPr>
            </w:pPr>
            <w:r w:rsidRPr="00DB6256">
              <w:rPr>
                <w:rFonts w:asciiTheme="minorHAnsi" w:hAnsiTheme="minorHAnsi" w:cstheme="minorHAnsi"/>
                <w:b/>
                <w:bCs/>
                <w:sz w:val="22"/>
                <w:szCs w:val="22"/>
              </w:rPr>
              <w:t>Lived experience:</w:t>
            </w:r>
            <w:r w:rsidRPr="00DB6256">
              <w:rPr>
                <w:rFonts w:asciiTheme="minorHAnsi" w:hAnsiTheme="minorHAnsi" w:cstheme="minorHAnsi"/>
                <w:sz w:val="22"/>
                <w:szCs w:val="22"/>
              </w:rPr>
              <w:t xml:space="preserve"> Meet a Christian and ask questions about how they live a good life.  </w:t>
            </w:r>
          </w:p>
          <w:p w14:paraId="2E096A30" w14:textId="77777777" w:rsidR="00A7602C" w:rsidRPr="00DB6256" w:rsidRDefault="00A7602C" w:rsidP="00A7602C">
            <w:pPr>
              <w:rPr>
                <w:rFonts w:asciiTheme="minorHAnsi" w:hAnsiTheme="minorHAnsi" w:cstheme="minorHAnsi"/>
                <w:sz w:val="22"/>
                <w:szCs w:val="22"/>
              </w:rPr>
            </w:pPr>
          </w:p>
          <w:p w14:paraId="3A3B6FFB" w14:textId="77777777" w:rsidR="00A7602C" w:rsidRPr="00DB6256" w:rsidRDefault="00A7602C" w:rsidP="00A7602C">
            <w:pPr>
              <w:rPr>
                <w:rFonts w:asciiTheme="minorHAnsi" w:hAnsiTheme="minorHAnsi" w:cstheme="minorHAnsi"/>
                <w:b/>
                <w:bCs/>
                <w:sz w:val="22"/>
                <w:szCs w:val="22"/>
              </w:rPr>
            </w:pPr>
            <w:r w:rsidRPr="00DB6256">
              <w:rPr>
                <w:rFonts w:asciiTheme="minorHAnsi" w:hAnsiTheme="minorHAnsi" w:cstheme="minorHAnsi"/>
                <w:b/>
                <w:bCs/>
                <w:sz w:val="22"/>
                <w:szCs w:val="22"/>
              </w:rPr>
              <w:t>Outdoor learning:</w:t>
            </w:r>
          </w:p>
          <w:p w14:paraId="69064E20" w14:textId="7896C57F" w:rsidR="003B5427" w:rsidRPr="00DB6256" w:rsidRDefault="00A7602C" w:rsidP="00A7602C">
            <w:pPr>
              <w:rPr>
                <w:rFonts w:asciiTheme="minorHAnsi" w:hAnsiTheme="minorHAnsi" w:cstheme="minorHAnsi"/>
                <w:sz w:val="22"/>
                <w:szCs w:val="22"/>
              </w:rPr>
            </w:pPr>
            <w:r w:rsidRPr="00DB6256">
              <w:rPr>
                <w:rFonts w:asciiTheme="minorHAnsi" w:hAnsiTheme="minorHAnsi" w:cstheme="minorHAnsi"/>
                <w:sz w:val="22"/>
                <w:szCs w:val="22"/>
              </w:rPr>
              <w:t>Create a ‘values tree’ from natural materials with roots and fruits.  Pupils write words to represent good actions on fruit shapes. Laminate and hang in the garden</w:t>
            </w:r>
            <w:r w:rsidR="00823E29" w:rsidRPr="00DB6256">
              <w:rPr>
                <w:rFonts w:asciiTheme="minorHAnsi" w:hAnsiTheme="minorHAnsi" w:cstheme="minorHAnsi"/>
                <w:sz w:val="22"/>
                <w:szCs w:val="22"/>
              </w:rPr>
              <w:t>/ quiet area</w:t>
            </w:r>
            <w:r w:rsidRPr="00DB6256">
              <w:rPr>
                <w:rFonts w:asciiTheme="minorHAnsi" w:hAnsiTheme="minorHAnsi" w:cstheme="minorHAnsi"/>
                <w:sz w:val="22"/>
                <w:szCs w:val="22"/>
              </w:rPr>
              <w:t>.</w:t>
            </w:r>
          </w:p>
        </w:tc>
      </w:tr>
      <w:tr w:rsidR="00791AAE" w14:paraId="34381EE8" w14:textId="77777777" w:rsidTr="00530593">
        <w:trPr>
          <w:trHeight w:val="975"/>
        </w:trPr>
        <w:tc>
          <w:tcPr>
            <w:tcW w:w="1579" w:type="dxa"/>
            <w:shd w:val="clear" w:color="auto" w:fill="00B050"/>
            <w:vAlign w:val="center"/>
          </w:tcPr>
          <w:p w14:paraId="5964BAF7" w14:textId="161DEC50" w:rsidR="00791AAE" w:rsidRDefault="00791AAE" w:rsidP="00380BF2">
            <w:pPr>
              <w:pStyle w:val="Heading1"/>
              <w:tabs>
                <w:tab w:val="clear" w:pos="1260"/>
              </w:tabs>
              <w:jc w:val="center"/>
              <w:rPr>
                <w:rFonts w:ascii="Calibri" w:hAnsi="Calibri" w:cs="Arial"/>
                <w:color w:val="FFFFFF"/>
                <w:szCs w:val="24"/>
              </w:rPr>
            </w:pPr>
            <w:bookmarkStart w:id="2" w:name="_Hlk158626181"/>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10" w:type="dxa"/>
            <w:shd w:val="clear" w:color="auto" w:fill="00B050"/>
            <w:vAlign w:val="center"/>
          </w:tcPr>
          <w:p w14:paraId="527FC404" w14:textId="2A12AC58" w:rsidR="00791AAE" w:rsidRDefault="00791AAE" w:rsidP="00A90C61">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36ACA341" w14:textId="0A8FB648" w:rsidR="00A8372F" w:rsidRDefault="00A8372F" w:rsidP="00A90C61">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81" w:type="dxa"/>
            <w:shd w:val="clear" w:color="auto" w:fill="00B050"/>
            <w:vAlign w:val="center"/>
          </w:tcPr>
          <w:p w14:paraId="17FFCC6F" w14:textId="7BEEB393" w:rsidR="00791AAE" w:rsidRDefault="00791AAE" w:rsidP="00380BF2">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gridSpan w:val="2"/>
            <w:shd w:val="clear" w:color="auto" w:fill="00B050"/>
            <w:vAlign w:val="center"/>
          </w:tcPr>
          <w:p w14:paraId="4B526D4E" w14:textId="4A159714" w:rsidR="00791AAE" w:rsidRDefault="00F2636B" w:rsidP="00380BF2">
            <w:pPr>
              <w:jc w:val="center"/>
              <w:rPr>
                <w:rFonts w:ascii="Calibri" w:hAnsi="Calibri" w:cs="Arial"/>
                <w:b/>
                <w:iCs/>
                <w:color w:val="FFFFFF"/>
              </w:rPr>
            </w:pPr>
            <w:r>
              <w:rPr>
                <w:rFonts w:ascii="Calibri" w:hAnsi="Calibri" w:cs="Arial"/>
                <w:b/>
                <w:iCs/>
                <w:color w:val="FFFFFF"/>
              </w:rPr>
              <w:t>Wider learning opportunities / Points to note</w:t>
            </w:r>
          </w:p>
        </w:tc>
      </w:tr>
      <w:bookmarkEnd w:id="2"/>
      <w:tr w:rsidR="000A1DD5" w:rsidRPr="00F11E0E" w14:paraId="64569DF1" w14:textId="77777777" w:rsidTr="009A3852">
        <w:trPr>
          <w:trHeight w:val="1666"/>
        </w:trPr>
        <w:tc>
          <w:tcPr>
            <w:tcW w:w="1579" w:type="dxa"/>
          </w:tcPr>
          <w:p w14:paraId="68066E64" w14:textId="0AF22AA6" w:rsidR="000A1DD5" w:rsidRPr="00A90C61" w:rsidRDefault="00EC661E" w:rsidP="000A1DD5">
            <w:pPr>
              <w:rPr>
                <w:rFonts w:asciiTheme="minorHAnsi" w:hAnsiTheme="minorHAnsi" w:cstheme="minorHAnsi"/>
                <w:iCs/>
                <w:sz w:val="22"/>
                <w:szCs w:val="22"/>
              </w:rPr>
            </w:pPr>
            <w:r w:rsidRPr="00EC661E">
              <w:rPr>
                <w:rFonts w:ascii="Calibri" w:hAnsi="Calibri" w:cs="Arial"/>
                <w:b/>
                <w:sz w:val="22"/>
                <w:szCs w:val="22"/>
              </w:rPr>
              <w:t>What codes of living might Muslims follow?</w:t>
            </w:r>
          </w:p>
        </w:tc>
        <w:tc>
          <w:tcPr>
            <w:tcW w:w="2210" w:type="dxa"/>
          </w:tcPr>
          <w:p w14:paraId="1F8FE8DE" w14:textId="7FE2E373" w:rsidR="000C6797" w:rsidRPr="00EC661E" w:rsidRDefault="000C6797" w:rsidP="000C6797">
            <w:pPr>
              <w:rPr>
                <w:rFonts w:ascii="Calibri" w:hAnsi="Calibri" w:cs="Arial"/>
                <w:b/>
                <w:bCs/>
                <w:sz w:val="22"/>
                <w:szCs w:val="22"/>
              </w:rPr>
            </w:pPr>
            <w:r w:rsidRPr="00EC661E">
              <w:rPr>
                <w:rFonts w:ascii="Calibri" w:hAnsi="Calibri" w:cs="Arial"/>
                <w:b/>
                <w:bCs/>
                <w:sz w:val="22"/>
                <w:szCs w:val="22"/>
              </w:rPr>
              <w:t xml:space="preserve">Summarise some Muslim teaching about values and behaviour. </w:t>
            </w:r>
          </w:p>
          <w:p w14:paraId="30C385DD" w14:textId="77777777" w:rsidR="000A1DD5" w:rsidRPr="00EC661E" w:rsidRDefault="000A1DD5" w:rsidP="000A1DD5">
            <w:pPr>
              <w:rPr>
                <w:rFonts w:ascii="Calibri" w:hAnsi="Calibri" w:cs="Arial"/>
                <w:b/>
                <w:bCs/>
                <w:sz w:val="22"/>
                <w:szCs w:val="22"/>
              </w:rPr>
            </w:pPr>
          </w:p>
          <w:p w14:paraId="57F33471" w14:textId="77777777" w:rsidR="000A1DD5" w:rsidRPr="00EC661E" w:rsidRDefault="000A1DD5" w:rsidP="000A1DD5">
            <w:pPr>
              <w:rPr>
                <w:rFonts w:ascii="Calibri" w:hAnsi="Calibri" w:cs="Arial"/>
                <w:b/>
                <w:bCs/>
                <w:sz w:val="22"/>
                <w:szCs w:val="22"/>
              </w:rPr>
            </w:pPr>
            <w:r w:rsidRPr="00EC661E">
              <w:rPr>
                <w:rFonts w:ascii="Calibri" w:hAnsi="Calibri" w:cs="Arial"/>
                <w:b/>
                <w:bCs/>
                <w:sz w:val="22"/>
                <w:szCs w:val="22"/>
              </w:rPr>
              <w:t xml:space="preserve"> </w:t>
            </w:r>
          </w:p>
          <w:p w14:paraId="282FC5FE" w14:textId="48958F12" w:rsidR="000A1DD5" w:rsidRPr="00EC661E" w:rsidRDefault="000A1DD5" w:rsidP="000A1DD5">
            <w:pPr>
              <w:rPr>
                <w:rFonts w:ascii="Calibri" w:hAnsi="Calibri" w:cs="Arial"/>
                <w:b/>
                <w:bCs/>
                <w:sz w:val="22"/>
                <w:szCs w:val="22"/>
              </w:rPr>
            </w:pPr>
            <w:r w:rsidRPr="00EC661E">
              <w:rPr>
                <w:rFonts w:ascii="Calibri" w:hAnsi="Calibri" w:cs="Arial"/>
                <w:b/>
                <w:bCs/>
                <w:sz w:val="22"/>
                <w:szCs w:val="22"/>
              </w:rPr>
              <w:t xml:space="preserve">Explain and give examples of how </w:t>
            </w:r>
            <w:r w:rsidR="000C6797" w:rsidRPr="00EC661E">
              <w:rPr>
                <w:rFonts w:ascii="Calibri" w:hAnsi="Calibri" w:cs="Arial"/>
                <w:b/>
                <w:bCs/>
                <w:sz w:val="22"/>
                <w:szCs w:val="22"/>
              </w:rPr>
              <w:t>the prophet Mohammed</w:t>
            </w:r>
            <w:r w:rsidRPr="00EC661E">
              <w:rPr>
                <w:rFonts w:ascii="Calibri" w:hAnsi="Calibri" w:cs="Arial"/>
                <w:b/>
                <w:bCs/>
                <w:sz w:val="22"/>
                <w:szCs w:val="22"/>
              </w:rPr>
              <w:t xml:space="preserve"> has influenced the lives of Muslims</w:t>
            </w:r>
          </w:p>
          <w:p w14:paraId="4BCB6D2D" w14:textId="77777777" w:rsidR="000A1DD5" w:rsidRPr="00A90C61" w:rsidRDefault="000A1DD5" w:rsidP="000A1DD5">
            <w:pPr>
              <w:rPr>
                <w:rFonts w:ascii="Calibri" w:hAnsi="Calibri" w:cs="Arial"/>
                <w:sz w:val="22"/>
                <w:szCs w:val="22"/>
              </w:rPr>
            </w:pPr>
          </w:p>
          <w:p w14:paraId="59C5D070" w14:textId="075AD63C" w:rsidR="000A1DD5" w:rsidRPr="00A90C61" w:rsidRDefault="000A1DD5" w:rsidP="000A1DD5">
            <w:pPr>
              <w:rPr>
                <w:rFonts w:asciiTheme="minorHAnsi" w:hAnsiTheme="minorHAnsi" w:cstheme="minorHAnsi"/>
                <w:iCs/>
                <w:sz w:val="22"/>
                <w:szCs w:val="22"/>
              </w:rPr>
            </w:pPr>
          </w:p>
        </w:tc>
        <w:tc>
          <w:tcPr>
            <w:tcW w:w="8681" w:type="dxa"/>
          </w:tcPr>
          <w:p w14:paraId="36347933" w14:textId="40734E6D" w:rsidR="000A1DD5" w:rsidRPr="00A90C61" w:rsidRDefault="000A1DD5" w:rsidP="000A1DD5">
            <w:pPr>
              <w:rPr>
                <w:rFonts w:ascii="Calibri" w:eastAsia="Calibri" w:hAnsi="Calibri" w:cs="Lato"/>
                <w:color w:val="000000"/>
                <w:sz w:val="22"/>
                <w:szCs w:val="22"/>
              </w:rPr>
            </w:pPr>
            <w:r w:rsidRPr="00A90C61">
              <w:rPr>
                <w:rFonts w:ascii="Calibri" w:eastAsia="Calibri" w:hAnsi="Calibri" w:cs="Lato"/>
                <w:color w:val="000000"/>
                <w:sz w:val="22"/>
                <w:szCs w:val="22"/>
              </w:rPr>
              <w:t>Explain that Muslims get their good advice from a variety of sources including:</w:t>
            </w:r>
          </w:p>
          <w:p w14:paraId="0E10E29C" w14:textId="77777777" w:rsidR="000A1DD5" w:rsidRPr="00A90C61" w:rsidRDefault="000A1DD5" w:rsidP="000A1DD5">
            <w:pPr>
              <w:pStyle w:val="ListParagraph"/>
              <w:numPr>
                <w:ilvl w:val="0"/>
                <w:numId w:val="16"/>
              </w:numPr>
              <w:rPr>
                <w:rFonts w:ascii="Calibri" w:eastAsia="Calibri" w:hAnsi="Calibri" w:cs="Lato"/>
                <w:color w:val="000000"/>
                <w:sz w:val="22"/>
                <w:szCs w:val="22"/>
              </w:rPr>
            </w:pPr>
            <w:r w:rsidRPr="00A90C61">
              <w:rPr>
                <w:rFonts w:ascii="Calibri" w:eastAsia="Calibri" w:hAnsi="Calibri" w:cs="Lato"/>
                <w:color w:val="000000"/>
                <w:sz w:val="22"/>
                <w:szCs w:val="22"/>
              </w:rPr>
              <w:t xml:space="preserve">The Qur’an- Muslims believe the words came directly from Allah and that they should follow the words and instructions of the Qur’an exactly. </w:t>
            </w:r>
          </w:p>
          <w:p w14:paraId="38D23E68" w14:textId="77777777" w:rsidR="000A1DD5" w:rsidRPr="00A90C61" w:rsidRDefault="000A1DD5" w:rsidP="000A1DD5">
            <w:pPr>
              <w:pStyle w:val="ListParagraph"/>
              <w:numPr>
                <w:ilvl w:val="0"/>
                <w:numId w:val="16"/>
              </w:numPr>
              <w:rPr>
                <w:rFonts w:ascii="Calibri" w:eastAsia="Calibri" w:hAnsi="Calibri" w:cs="Lato"/>
                <w:color w:val="000000"/>
                <w:sz w:val="22"/>
                <w:szCs w:val="22"/>
              </w:rPr>
            </w:pPr>
            <w:r w:rsidRPr="00A90C61">
              <w:rPr>
                <w:rFonts w:ascii="Calibri" w:eastAsia="Calibri" w:hAnsi="Calibri" w:cs="Lato"/>
                <w:color w:val="000000"/>
                <w:sz w:val="22"/>
                <w:szCs w:val="22"/>
              </w:rPr>
              <w:t>They also look to Hadiths - words, actions and instructions of the Prophet Muhammad as reported by the people around him during his life.</w:t>
            </w:r>
          </w:p>
          <w:p w14:paraId="69BEBBDA" w14:textId="77777777" w:rsidR="00300FEC" w:rsidRPr="00A90C61" w:rsidRDefault="00300FEC" w:rsidP="000A1DD5">
            <w:pPr>
              <w:rPr>
                <w:rFonts w:ascii="Calibri" w:eastAsia="Calibri" w:hAnsi="Calibri" w:cs="Lato"/>
                <w:color w:val="000000"/>
                <w:sz w:val="22"/>
                <w:szCs w:val="22"/>
              </w:rPr>
            </w:pPr>
          </w:p>
          <w:p w14:paraId="74B0FD69" w14:textId="1FADA3C8" w:rsidR="000A1DD5" w:rsidRPr="00A90C61" w:rsidRDefault="00AE5663" w:rsidP="000A1DD5">
            <w:pPr>
              <w:rPr>
                <w:rFonts w:ascii="Calibri" w:eastAsia="Calibri" w:hAnsi="Calibri" w:cs="Lato"/>
                <w:b/>
                <w:bCs/>
                <w:color w:val="000000"/>
                <w:sz w:val="22"/>
                <w:szCs w:val="22"/>
              </w:rPr>
            </w:pPr>
            <w:r w:rsidRPr="00A90C61">
              <w:rPr>
                <w:rFonts w:ascii="Calibri" w:eastAsia="Calibri" w:hAnsi="Calibri" w:cs="Lato"/>
                <w:b/>
                <w:bCs/>
                <w:color w:val="000000"/>
                <w:sz w:val="22"/>
                <w:szCs w:val="22"/>
              </w:rPr>
              <w:t xml:space="preserve">Suggested </w:t>
            </w:r>
            <w:r w:rsidR="00277832">
              <w:rPr>
                <w:rFonts w:ascii="Calibri" w:eastAsia="Calibri" w:hAnsi="Calibri" w:cs="Lato"/>
                <w:b/>
                <w:bCs/>
                <w:color w:val="000000"/>
                <w:sz w:val="22"/>
                <w:szCs w:val="22"/>
              </w:rPr>
              <w:t>tasks</w:t>
            </w:r>
            <w:r w:rsidR="00300FEC" w:rsidRPr="00A90C61">
              <w:rPr>
                <w:rFonts w:ascii="Calibri" w:eastAsia="Calibri" w:hAnsi="Calibri" w:cs="Lato"/>
                <w:b/>
                <w:bCs/>
                <w:color w:val="000000"/>
                <w:sz w:val="22"/>
                <w:szCs w:val="22"/>
              </w:rPr>
              <w:t xml:space="preserve"> using Hadiths:</w:t>
            </w:r>
          </w:p>
          <w:p w14:paraId="44F698FC" w14:textId="77777777" w:rsidR="000A1DD5" w:rsidRPr="00A90C61" w:rsidRDefault="000A1DD5" w:rsidP="000A1DD5">
            <w:pPr>
              <w:rPr>
                <w:rFonts w:ascii="Calibri" w:eastAsia="Calibri" w:hAnsi="Calibri" w:cs="Lato"/>
                <w:color w:val="000000"/>
                <w:sz w:val="22"/>
                <w:szCs w:val="22"/>
              </w:rPr>
            </w:pPr>
            <w:r w:rsidRPr="00A90C61">
              <w:rPr>
                <w:rFonts w:ascii="Calibri" w:eastAsia="Calibri" w:hAnsi="Calibri" w:cs="Lato"/>
                <w:color w:val="000000"/>
                <w:sz w:val="22"/>
                <w:szCs w:val="22"/>
              </w:rPr>
              <w:t>Choose 4 or 5 stories from the life of the prophet to share with the class. Ensure the title has been removed from the stories shared.  Split the class into 4 or 5 groups. Ask each group to:</w:t>
            </w:r>
          </w:p>
          <w:p w14:paraId="1A99948A" w14:textId="77777777" w:rsidR="000A1DD5" w:rsidRPr="00A90C61" w:rsidRDefault="000A1DD5" w:rsidP="000A1DD5">
            <w:pPr>
              <w:pStyle w:val="ListParagraph"/>
              <w:numPr>
                <w:ilvl w:val="0"/>
                <w:numId w:val="17"/>
              </w:numPr>
              <w:rPr>
                <w:rFonts w:ascii="Calibri" w:eastAsia="Calibri" w:hAnsi="Calibri" w:cs="Lato"/>
                <w:color w:val="000000"/>
                <w:sz w:val="22"/>
                <w:szCs w:val="22"/>
              </w:rPr>
            </w:pPr>
            <w:r w:rsidRPr="00A90C61">
              <w:rPr>
                <w:rFonts w:ascii="Calibri" w:eastAsia="Calibri" w:hAnsi="Calibri" w:cs="Lato"/>
                <w:color w:val="000000"/>
                <w:sz w:val="22"/>
                <w:szCs w:val="22"/>
              </w:rPr>
              <w:t>Choose a title for the story that gives the key message of the story</w:t>
            </w:r>
          </w:p>
          <w:p w14:paraId="10E420AB" w14:textId="77777777" w:rsidR="000A1DD5" w:rsidRPr="00A90C61" w:rsidRDefault="000A1DD5" w:rsidP="000A1DD5">
            <w:pPr>
              <w:pStyle w:val="ListParagraph"/>
              <w:numPr>
                <w:ilvl w:val="0"/>
                <w:numId w:val="17"/>
              </w:numPr>
              <w:rPr>
                <w:rFonts w:ascii="Calibri" w:eastAsia="Calibri" w:hAnsi="Calibri" w:cs="Lato"/>
                <w:color w:val="000000"/>
                <w:sz w:val="22"/>
                <w:szCs w:val="22"/>
              </w:rPr>
            </w:pPr>
            <w:r w:rsidRPr="00A90C61">
              <w:rPr>
                <w:rFonts w:ascii="Calibri" w:eastAsia="Calibri" w:hAnsi="Calibri" w:cs="Lato"/>
                <w:color w:val="000000"/>
                <w:sz w:val="22"/>
                <w:szCs w:val="22"/>
              </w:rPr>
              <w:t>Find a way of retelling the story but without anyone acting out the role of Muhammad. Pupils could write a poem, create a newspaper article, draw a screen shot from the film (not showing the prophet), write a script etc. Allow time for a good piece of work to be created.</w:t>
            </w:r>
          </w:p>
          <w:p w14:paraId="1AC5EBE2" w14:textId="77777777" w:rsidR="000A1DD5" w:rsidRPr="00A90C61" w:rsidRDefault="000A1DD5" w:rsidP="000A1DD5">
            <w:pPr>
              <w:pStyle w:val="ListParagraph"/>
              <w:numPr>
                <w:ilvl w:val="0"/>
                <w:numId w:val="17"/>
              </w:numPr>
              <w:rPr>
                <w:rFonts w:ascii="Calibri" w:eastAsia="Calibri" w:hAnsi="Calibri" w:cs="Lato"/>
                <w:color w:val="000000"/>
                <w:sz w:val="22"/>
                <w:szCs w:val="22"/>
              </w:rPr>
            </w:pPr>
            <w:r w:rsidRPr="00A90C61">
              <w:rPr>
                <w:rFonts w:ascii="Calibri" w:eastAsia="Calibri" w:hAnsi="Calibri" w:cs="Lato"/>
                <w:color w:val="000000"/>
                <w:sz w:val="22"/>
                <w:szCs w:val="22"/>
              </w:rPr>
              <w:t>Share their stories with the rest of the class</w:t>
            </w:r>
          </w:p>
          <w:p w14:paraId="35F6F393" w14:textId="11ED9D81" w:rsidR="000A1DD5" w:rsidRPr="00A90C61" w:rsidRDefault="000A1DD5" w:rsidP="00013191">
            <w:pPr>
              <w:rPr>
                <w:rFonts w:ascii="Calibri" w:eastAsia="Calibri" w:hAnsi="Calibri" w:cs="Lato"/>
                <w:color w:val="000000"/>
                <w:sz w:val="22"/>
                <w:szCs w:val="22"/>
              </w:rPr>
            </w:pPr>
            <w:r w:rsidRPr="00A90C61">
              <w:rPr>
                <w:rFonts w:ascii="Calibri" w:eastAsia="Calibri" w:hAnsi="Calibri" w:cs="Lato"/>
                <w:color w:val="000000"/>
                <w:sz w:val="22"/>
                <w:szCs w:val="22"/>
              </w:rPr>
              <w:t xml:space="preserve">What good pieces </w:t>
            </w:r>
            <w:r w:rsidR="00300FEC" w:rsidRPr="00A90C61">
              <w:rPr>
                <w:rFonts w:ascii="Calibri" w:eastAsia="Calibri" w:hAnsi="Calibri" w:cs="Lato"/>
                <w:color w:val="000000"/>
                <w:sz w:val="22"/>
                <w:szCs w:val="22"/>
              </w:rPr>
              <w:t xml:space="preserve">of </w:t>
            </w:r>
            <w:r w:rsidRPr="00A90C61">
              <w:rPr>
                <w:rFonts w:ascii="Calibri" w:eastAsia="Calibri" w:hAnsi="Calibri" w:cs="Lato"/>
                <w:color w:val="000000"/>
                <w:sz w:val="22"/>
                <w:szCs w:val="22"/>
              </w:rPr>
              <w:t>advice do you think the prophet offers Muslims to help them live their life?</w:t>
            </w:r>
          </w:p>
          <w:p w14:paraId="077726B6" w14:textId="77777777" w:rsidR="00300FEC" w:rsidRPr="00A90C61" w:rsidRDefault="00300FEC" w:rsidP="000A1DD5">
            <w:pPr>
              <w:rPr>
                <w:rFonts w:ascii="Calibri" w:eastAsia="Calibri" w:hAnsi="Calibri" w:cs="Lato"/>
                <w:b/>
                <w:bCs/>
                <w:color w:val="000000"/>
                <w:sz w:val="22"/>
                <w:szCs w:val="22"/>
              </w:rPr>
            </w:pPr>
          </w:p>
          <w:p w14:paraId="5DEB2A43" w14:textId="2FE1475E" w:rsidR="000A1DD5" w:rsidRPr="00A90C61" w:rsidRDefault="00AE5663" w:rsidP="000A1DD5">
            <w:pPr>
              <w:rPr>
                <w:rFonts w:ascii="Calibri" w:eastAsia="Calibri" w:hAnsi="Calibri" w:cs="Lato"/>
                <w:b/>
                <w:bCs/>
                <w:color w:val="000000"/>
                <w:sz w:val="22"/>
                <w:szCs w:val="22"/>
              </w:rPr>
            </w:pPr>
            <w:r w:rsidRPr="00A90C61">
              <w:rPr>
                <w:rFonts w:ascii="Calibri" w:eastAsia="Calibri" w:hAnsi="Calibri" w:cs="Lato"/>
                <w:b/>
                <w:bCs/>
                <w:color w:val="000000"/>
                <w:sz w:val="22"/>
                <w:szCs w:val="22"/>
              </w:rPr>
              <w:t xml:space="preserve">Suggested </w:t>
            </w:r>
            <w:r w:rsidR="00277832">
              <w:rPr>
                <w:rFonts w:ascii="Calibri" w:eastAsia="Calibri" w:hAnsi="Calibri" w:cs="Lato"/>
                <w:b/>
                <w:bCs/>
                <w:color w:val="000000"/>
                <w:sz w:val="22"/>
                <w:szCs w:val="22"/>
              </w:rPr>
              <w:t>tasks</w:t>
            </w:r>
            <w:r w:rsidRPr="00A90C61">
              <w:rPr>
                <w:rFonts w:ascii="Calibri" w:eastAsia="Calibri" w:hAnsi="Calibri" w:cs="Lato"/>
                <w:b/>
                <w:bCs/>
                <w:color w:val="000000"/>
                <w:sz w:val="22"/>
                <w:szCs w:val="22"/>
              </w:rPr>
              <w:t xml:space="preserve"> </w:t>
            </w:r>
            <w:r w:rsidR="00300FEC" w:rsidRPr="00A90C61">
              <w:rPr>
                <w:rFonts w:ascii="Calibri" w:eastAsia="Calibri" w:hAnsi="Calibri" w:cs="Lato"/>
                <w:b/>
                <w:bCs/>
                <w:color w:val="000000"/>
                <w:sz w:val="22"/>
                <w:szCs w:val="22"/>
              </w:rPr>
              <w:t>using the</w:t>
            </w:r>
            <w:r w:rsidR="00013191" w:rsidRPr="00A90C61">
              <w:rPr>
                <w:rFonts w:ascii="Calibri" w:eastAsia="Calibri" w:hAnsi="Calibri" w:cs="Lato"/>
                <w:b/>
                <w:bCs/>
                <w:color w:val="000000"/>
                <w:sz w:val="22"/>
                <w:szCs w:val="22"/>
              </w:rPr>
              <w:t xml:space="preserve"> Qur’an</w:t>
            </w:r>
            <w:r w:rsidR="00300FEC" w:rsidRPr="00A90C61">
              <w:rPr>
                <w:rFonts w:ascii="Calibri" w:eastAsia="Calibri" w:hAnsi="Calibri" w:cs="Lato"/>
                <w:b/>
                <w:bCs/>
                <w:color w:val="000000"/>
                <w:sz w:val="22"/>
                <w:szCs w:val="22"/>
              </w:rPr>
              <w:t>:</w:t>
            </w:r>
          </w:p>
          <w:p w14:paraId="56FD7CBF" w14:textId="0C562F82" w:rsidR="00236750" w:rsidRPr="00A90C61" w:rsidRDefault="000A1DD5" w:rsidP="00236750">
            <w:pPr>
              <w:rPr>
                <w:rFonts w:ascii="Calibri" w:eastAsia="Calibri" w:hAnsi="Calibri" w:cs="Lato"/>
                <w:color w:val="000000"/>
                <w:sz w:val="22"/>
                <w:szCs w:val="22"/>
              </w:rPr>
            </w:pPr>
            <w:r w:rsidRPr="00A90C61">
              <w:rPr>
                <w:rFonts w:ascii="Calibri" w:eastAsia="Calibri" w:hAnsi="Calibri" w:cs="Lato"/>
                <w:color w:val="000000"/>
                <w:sz w:val="22"/>
                <w:szCs w:val="22"/>
              </w:rPr>
              <w:t>Share with the children the following ‘commandments’ from Surah (chapter) 17 of the Qur’an</w:t>
            </w:r>
            <w:r w:rsidR="00236750" w:rsidRPr="00A90C61">
              <w:rPr>
                <w:rFonts w:ascii="Calibri" w:eastAsia="Calibri" w:hAnsi="Calibri" w:cs="Lato"/>
                <w:color w:val="000000"/>
                <w:sz w:val="22"/>
                <w:szCs w:val="22"/>
              </w:rPr>
              <w:t xml:space="preserve">. Pupils could read the chapter/relevant section in an English translation and pick out the ‘commandments’ for themselves (Resource pack). </w:t>
            </w:r>
          </w:p>
          <w:p w14:paraId="4F5BEA49" w14:textId="2C947948" w:rsidR="000A1DD5" w:rsidRPr="00A90C61" w:rsidRDefault="000A1DD5" w:rsidP="00236750">
            <w:pPr>
              <w:pStyle w:val="ListParagraph"/>
              <w:numPr>
                <w:ilvl w:val="0"/>
                <w:numId w:val="33"/>
              </w:numPr>
              <w:rPr>
                <w:rFonts w:ascii="Calibri" w:eastAsia="Calibri" w:hAnsi="Calibri" w:cs="Lato"/>
                <w:color w:val="000000"/>
                <w:sz w:val="22"/>
                <w:szCs w:val="22"/>
              </w:rPr>
            </w:pPr>
            <w:r w:rsidRPr="00A90C61">
              <w:rPr>
                <w:rFonts w:ascii="Calibri" w:eastAsia="Calibri" w:hAnsi="Calibri" w:cs="Lato"/>
                <w:color w:val="000000"/>
                <w:sz w:val="22"/>
                <w:szCs w:val="22"/>
              </w:rPr>
              <w:t>Be kind to your parents, particularly in their old age.</w:t>
            </w:r>
          </w:p>
          <w:p w14:paraId="1437D248" w14:textId="77777777" w:rsidR="000A1DD5" w:rsidRPr="00A90C61" w:rsidRDefault="000A1DD5" w:rsidP="000A1DD5">
            <w:pPr>
              <w:pStyle w:val="ListParagraph"/>
              <w:numPr>
                <w:ilvl w:val="0"/>
                <w:numId w:val="18"/>
              </w:numPr>
              <w:rPr>
                <w:rFonts w:ascii="Calibri" w:eastAsia="Calibri" w:hAnsi="Calibri" w:cs="Lato"/>
                <w:color w:val="000000"/>
                <w:sz w:val="22"/>
                <w:szCs w:val="22"/>
              </w:rPr>
            </w:pPr>
            <w:r w:rsidRPr="00A90C61">
              <w:rPr>
                <w:rFonts w:ascii="Calibri" w:eastAsia="Calibri" w:hAnsi="Calibri" w:cs="Lato"/>
                <w:color w:val="000000"/>
                <w:sz w:val="22"/>
                <w:szCs w:val="22"/>
              </w:rPr>
              <w:t>Always keep your promises.</w:t>
            </w:r>
          </w:p>
          <w:p w14:paraId="3C8ACCE1" w14:textId="77777777" w:rsidR="000A1DD5" w:rsidRPr="00A90C61" w:rsidRDefault="000A1DD5" w:rsidP="000A1DD5">
            <w:pPr>
              <w:pStyle w:val="ListParagraph"/>
              <w:numPr>
                <w:ilvl w:val="0"/>
                <w:numId w:val="18"/>
              </w:numPr>
              <w:rPr>
                <w:rFonts w:ascii="Calibri" w:eastAsia="Calibri" w:hAnsi="Calibri" w:cs="Lato"/>
                <w:color w:val="000000"/>
                <w:sz w:val="22"/>
                <w:szCs w:val="22"/>
              </w:rPr>
            </w:pPr>
            <w:r w:rsidRPr="00A90C61">
              <w:rPr>
                <w:rFonts w:ascii="Calibri" w:eastAsia="Calibri" w:hAnsi="Calibri" w:cs="Lato"/>
                <w:color w:val="000000"/>
                <w:sz w:val="22"/>
                <w:szCs w:val="22"/>
              </w:rPr>
              <w:t>In daily life be honest.</w:t>
            </w:r>
          </w:p>
          <w:p w14:paraId="33E29A79" w14:textId="77777777" w:rsidR="000A1DD5" w:rsidRPr="00A90C61" w:rsidRDefault="000A1DD5" w:rsidP="000A1DD5">
            <w:pPr>
              <w:pStyle w:val="ListParagraph"/>
              <w:numPr>
                <w:ilvl w:val="0"/>
                <w:numId w:val="18"/>
              </w:numPr>
              <w:rPr>
                <w:rFonts w:ascii="Calibri" w:eastAsia="Calibri" w:hAnsi="Calibri" w:cs="Lato"/>
                <w:color w:val="000000"/>
                <w:sz w:val="22"/>
                <w:szCs w:val="22"/>
              </w:rPr>
            </w:pPr>
            <w:r w:rsidRPr="00A90C61">
              <w:rPr>
                <w:rFonts w:ascii="Calibri" w:eastAsia="Calibri" w:hAnsi="Calibri" w:cs="Lato"/>
                <w:color w:val="000000"/>
                <w:sz w:val="22"/>
                <w:szCs w:val="22"/>
              </w:rPr>
              <w:t>Avoid gossip and slander.</w:t>
            </w:r>
          </w:p>
          <w:p w14:paraId="174CD96B" w14:textId="77777777" w:rsidR="000A1DD5" w:rsidRPr="00A90C61" w:rsidRDefault="000A1DD5" w:rsidP="000A1DD5">
            <w:pPr>
              <w:pStyle w:val="ListParagraph"/>
              <w:numPr>
                <w:ilvl w:val="0"/>
                <w:numId w:val="18"/>
              </w:numPr>
              <w:rPr>
                <w:rFonts w:ascii="Calibri" w:eastAsia="Calibri" w:hAnsi="Calibri" w:cs="Lato"/>
                <w:color w:val="000000"/>
                <w:sz w:val="22"/>
                <w:szCs w:val="22"/>
              </w:rPr>
            </w:pPr>
            <w:r w:rsidRPr="00A90C61">
              <w:rPr>
                <w:rFonts w:ascii="Calibri" w:eastAsia="Calibri" w:hAnsi="Calibri" w:cs="Lato"/>
                <w:color w:val="000000"/>
                <w:sz w:val="22"/>
                <w:szCs w:val="22"/>
              </w:rPr>
              <w:t>Do not take advantage of poor people or orphans.</w:t>
            </w:r>
          </w:p>
          <w:p w14:paraId="2B6A71FD" w14:textId="5CDB8BF4" w:rsidR="00236750" w:rsidRPr="00A90C61" w:rsidRDefault="000A1DD5" w:rsidP="00236750">
            <w:pPr>
              <w:rPr>
                <w:rFonts w:ascii="Calibri" w:eastAsia="Calibri" w:hAnsi="Calibri" w:cs="Lato"/>
                <w:color w:val="000000"/>
                <w:sz w:val="22"/>
                <w:szCs w:val="22"/>
              </w:rPr>
            </w:pPr>
            <w:r w:rsidRPr="00A90C61">
              <w:rPr>
                <w:rFonts w:ascii="Calibri" w:eastAsia="Calibri" w:hAnsi="Calibri" w:cs="Lato"/>
                <w:color w:val="000000"/>
                <w:sz w:val="22"/>
                <w:szCs w:val="22"/>
              </w:rPr>
              <w:lastRenderedPageBreak/>
              <w:t>Why do they think these rules are included in the Qur’an?</w:t>
            </w:r>
            <w:r w:rsidR="00013191" w:rsidRPr="00A90C61">
              <w:rPr>
                <w:rFonts w:ascii="Calibri" w:eastAsia="Calibri" w:hAnsi="Calibri" w:cs="Lato"/>
                <w:color w:val="000000"/>
                <w:sz w:val="22"/>
                <w:szCs w:val="22"/>
              </w:rPr>
              <w:t xml:space="preserve"> </w:t>
            </w:r>
            <w:r w:rsidRPr="00A90C61">
              <w:rPr>
                <w:rFonts w:ascii="Calibri" w:eastAsia="Calibri" w:hAnsi="Calibri" w:cs="Lato"/>
                <w:color w:val="000000"/>
                <w:sz w:val="22"/>
                <w:szCs w:val="22"/>
              </w:rPr>
              <w:t xml:space="preserve">Are they relevant today? </w:t>
            </w:r>
            <w:r w:rsidR="00013191" w:rsidRPr="00A90C61">
              <w:rPr>
                <w:rFonts w:ascii="Calibri" w:eastAsia="Calibri" w:hAnsi="Calibri" w:cs="Lato"/>
                <w:color w:val="000000"/>
                <w:sz w:val="22"/>
                <w:szCs w:val="22"/>
              </w:rPr>
              <w:t xml:space="preserve">How might these rules influence a Muslim believer’s behaviour? </w:t>
            </w:r>
            <w:r w:rsidR="00F204DE" w:rsidRPr="00A90C61">
              <w:rPr>
                <w:rFonts w:ascii="Calibri" w:eastAsia="Calibri" w:hAnsi="Calibri" w:cs="Lato"/>
                <w:color w:val="000000"/>
                <w:sz w:val="22"/>
                <w:szCs w:val="22"/>
              </w:rPr>
              <w:t xml:space="preserve">Discuss the concept of Sadaqah – a voluntary act of charity. </w:t>
            </w:r>
          </w:p>
          <w:p w14:paraId="2645C895" w14:textId="77777777" w:rsidR="00D278C3" w:rsidRPr="00A90C61" w:rsidRDefault="00D278C3" w:rsidP="00236750">
            <w:pPr>
              <w:rPr>
                <w:rFonts w:ascii="Calibri" w:eastAsia="Calibri" w:hAnsi="Calibri" w:cs="Lato"/>
                <w:color w:val="000000"/>
                <w:sz w:val="22"/>
                <w:szCs w:val="22"/>
              </w:rPr>
            </w:pPr>
          </w:p>
          <w:p w14:paraId="73132EB9" w14:textId="77777777" w:rsidR="000A1DD5" w:rsidRDefault="00236750" w:rsidP="00236750">
            <w:pPr>
              <w:rPr>
                <w:rFonts w:ascii="Calibri" w:eastAsia="Calibri" w:hAnsi="Calibri" w:cs="Lato"/>
                <w:color w:val="000000"/>
                <w:sz w:val="22"/>
                <w:szCs w:val="22"/>
              </w:rPr>
            </w:pPr>
            <w:r w:rsidRPr="00A90C61">
              <w:rPr>
                <w:rFonts w:ascii="Calibri" w:eastAsia="Calibri" w:hAnsi="Calibri" w:cs="Lato"/>
                <w:color w:val="000000"/>
                <w:sz w:val="22"/>
                <w:szCs w:val="22"/>
              </w:rPr>
              <w:t>Write a letter</w:t>
            </w:r>
            <w:r w:rsidR="000941E7" w:rsidRPr="00A90C61">
              <w:rPr>
                <w:rFonts w:ascii="Calibri" w:eastAsia="Calibri" w:hAnsi="Calibri" w:cs="Lato"/>
                <w:color w:val="000000"/>
                <w:sz w:val="22"/>
                <w:szCs w:val="22"/>
              </w:rPr>
              <w:t>/ make a video message</w:t>
            </w:r>
            <w:r w:rsidRPr="00A90C61">
              <w:rPr>
                <w:rFonts w:ascii="Calibri" w:eastAsia="Calibri" w:hAnsi="Calibri" w:cs="Lato"/>
                <w:color w:val="000000"/>
                <w:sz w:val="22"/>
                <w:szCs w:val="22"/>
              </w:rPr>
              <w:t xml:space="preserve"> </w:t>
            </w:r>
            <w:r w:rsidR="000941E7" w:rsidRPr="00A90C61">
              <w:rPr>
                <w:rFonts w:ascii="Calibri" w:eastAsia="Calibri" w:hAnsi="Calibri" w:cs="Lato"/>
                <w:color w:val="000000"/>
                <w:sz w:val="22"/>
                <w:szCs w:val="22"/>
              </w:rPr>
              <w:t>for</w:t>
            </w:r>
            <w:r w:rsidRPr="00A90C61">
              <w:rPr>
                <w:rFonts w:ascii="Calibri" w:eastAsia="Calibri" w:hAnsi="Calibri" w:cs="Lato"/>
                <w:color w:val="000000"/>
                <w:sz w:val="22"/>
                <w:szCs w:val="22"/>
              </w:rPr>
              <w:t xml:space="preserve"> a young Muslim, explaining and illustrating one of the rules. </w:t>
            </w:r>
          </w:p>
          <w:p w14:paraId="59182441" w14:textId="77777777" w:rsidR="00A8372F" w:rsidRDefault="00A8372F" w:rsidP="00236750">
            <w:pPr>
              <w:rPr>
                <w:rFonts w:ascii="Calibri" w:eastAsia="Calibri" w:hAnsi="Calibri" w:cs="Lato"/>
                <w:color w:val="000000"/>
                <w:sz w:val="22"/>
                <w:szCs w:val="22"/>
              </w:rPr>
            </w:pPr>
          </w:p>
          <w:p w14:paraId="6F0EB544" w14:textId="77777777" w:rsidR="00A8372F" w:rsidRDefault="00A8372F" w:rsidP="00236750">
            <w:pPr>
              <w:rPr>
                <w:rFonts w:ascii="Calibri" w:eastAsia="Calibri" w:hAnsi="Calibri" w:cs="Lato"/>
                <w:color w:val="000000"/>
                <w:sz w:val="22"/>
                <w:szCs w:val="22"/>
              </w:rPr>
            </w:pPr>
          </w:p>
          <w:p w14:paraId="7D144129" w14:textId="77777777" w:rsidR="00A8372F" w:rsidRDefault="00A8372F" w:rsidP="00236750">
            <w:pPr>
              <w:rPr>
                <w:rFonts w:ascii="Calibri" w:eastAsia="Calibri" w:hAnsi="Calibri" w:cs="Lato"/>
                <w:color w:val="000000"/>
                <w:sz w:val="22"/>
                <w:szCs w:val="22"/>
              </w:rPr>
            </w:pPr>
          </w:p>
          <w:p w14:paraId="6EE8BC1A" w14:textId="77777777" w:rsidR="00A8372F" w:rsidRDefault="00A8372F" w:rsidP="00236750">
            <w:pPr>
              <w:rPr>
                <w:rFonts w:ascii="Calibri" w:eastAsia="Calibri" w:hAnsi="Calibri" w:cs="Lato"/>
                <w:color w:val="000000"/>
                <w:sz w:val="22"/>
                <w:szCs w:val="22"/>
              </w:rPr>
            </w:pPr>
          </w:p>
          <w:p w14:paraId="1BBAB70E" w14:textId="77777777" w:rsidR="00A8372F" w:rsidRDefault="00A8372F" w:rsidP="00236750">
            <w:pPr>
              <w:rPr>
                <w:rFonts w:ascii="Calibri" w:eastAsia="Calibri" w:hAnsi="Calibri" w:cs="Lato"/>
                <w:color w:val="000000"/>
                <w:sz w:val="22"/>
                <w:szCs w:val="22"/>
              </w:rPr>
            </w:pPr>
          </w:p>
          <w:p w14:paraId="4ACCA1FB" w14:textId="77777777" w:rsidR="00A8372F" w:rsidRDefault="00A8372F" w:rsidP="00236750">
            <w:pPr>
              <w:rPr>
                <w:rFonts w:ascii="Calibri" w:eastAsia="Calibri" w:hAnsi="Calibri" w:cs="Lato"/>
                <w:color w:val="000000"/>
                <w:sz w:val="22"/>
                <w:szCs w:val="22"/>
              </w:rPr>
            </w:pPr>
          </w:p>
          <w:p w14:paraId="699C78EE" w14:textId="77777777" w:rsidR="00A8372F" w:rsidRDefault="00A8372F" w:rsidP="00236750">
            <w:pPr>
              <w:rPr>
                <w:rFonts w:ascii="Calibri" w:eastAsia="Calibri" w:hAnsi="Calibri" w:cs="Lato"/>
                <w:color w:val="000000"/>
                <w:sz w:val="22"/>
                <w:szCs w:val="22"/>
              </w:rPr>
            </w:pPr>
          </w:p>
          <w:p w14:paraId="2D6B4677" w14:textId="77777777" w:rsidR="00A8372F" w:rsidRDefault="00A8372F" w:rsidP="00236750">
            <w:pPr>
              <w:rPr>
                <w:rFonts w:ascii="Calibri" w:eastAsia="Calibri" w:hAnsi="Calibri" w:cs="Lato"/>
                <w:color w:val="000000"/>
                <w:sz w:val="22"/>
                <w:szCs w:val="22"/>
              </w:rPr>
            </w:pPr>
          </w:p>
          <w:p w14:paraId="1836D74D" w14:textId="77777777" w:rsidR="00A8372F" w:rsidRDefault="00A8372F" w:rsidP="00236750">
            <w:pPr>
              <w:rPr>
                <w:rFonts w:ascii="Calibri" w:eastAsia="Calibri" w:hAnsi="Calibri" w:cs="Lato"/>
                <w:color w:val="000000"/>
                <w:sz w:val="22"/>
                <w:szCs w:val="22"/>
              </w:rPr>
            </w:pPr>
          </w:p>
          <w:p w14:paraId="76E06D22" w14:textId="77777777" w:rsidR="00A8372F" w:rsidRDefault="00A8372F" w:rsidP="00236750">
            <w:pPr>
              <w:rPr>
                <w:rFonts w:ascii="Calibri" w:eastAsia="Calibri" w:hAnsi="Calibri" w:cs="Lato"/>
                <w:color w:val="000000"/>
                <w:sz w:val="22"/>
                <w:szCs w:val="22"/>
              </w:rPr>
            </w:pPr>
          </w:p>
          <w:p w14:paraId="78C2B40A" w14:textId="77777777" w:rsidR="00A8372F" w:rsidRDefault="00A8372F" w:rsidP="00236750">
            <w:pPr>
              <w:rPr>
                <w:rFonts w:ascii="Calibri" w:eastAsia="Calibri" w:hAnsi="Calibri" w:cs="Lato"/>
                <w:color w:val="000000"/>
                <w:sz w:val="22"/>
                <w:szCs w:val="22"/>
              </w:rPr>
            </w:pPr>
          </w:p>
          <w:p w14:paraId="6F81D7C5" w14:textId="77777777" w:rsidR="00A8372F" w:rsidRDefault="00A8372F" w:rsidP="00236750">
            <w:pPr>
              <w:rPr>
                <w:rFonts w:ascii="Calibri" w:eastAsia="Calibri" w:hAnsi="Calibri" w:cs="Lato"/>
                <w:color w:val="000000"/>
                <w:sz w:val="22"/>
                <w:szCs w:val="22"/>
              </w:rPr>
            </w:pPr>
          </w:p>
          <w:p w14:paraId="176CC0E8" w14:textId="77777777" w:rsidR="00A8372F" w:rsidRDefault="00A8372F" w:rsidP="00236750">
            <w:pPr>
              <w:rPr>
                <w:rFonts w:ascii="Calibri" w:eastAsia="Calibri" w:hAnsi="Calibri" w:cs="Lato"/>
                <w:color w:val="000000"/>
                <w:sz w:val="22"/>
                <w:szCs w:val="22"/>
              </w:rPr>
            </w:pPr>
          </w:p>
          <w:p w14:paraId="74408A23" w14:textId="77777777" w:rsidR="00A8372F" w:rsidRDefault="00A8372F" w:rsidP="00236750">
            <w:pPr>
              <w:rPr>
                <w:rFonts w:ascii="Calibri" w:eastAsia="Calibri" w:hAnsi="Calibri" w:cs="Lato"/>
                <w:color w:val="000000"/>
                <w:sz w:val="22"/>
                <w:szCs w:val="22"/>
              </w:rPr>
            </w:pPr>
          </w:p>
          <w:p w14:paraId="14DA37ED" w14:textId="5F6AFBAB" w:rsidR="00A8372F" w:rsidRPr="00A90C61" w:rsidRDefault="00A8372F" w:rsidP="00236750">
            <w:pPr>
              <w:rPr>
                <w:rFonts w:ascii="Calibri" w:eastAsia="Calibri" w:hAnsi="Calibri" w:cs="Lato"/>
                <w:color w:val="000000"/>
                <w:sz w:val="22"/>
                <w:szCs w:val="22"/>
              </w:rPr>
            </w:pPr>
          </w:p>
        </w:tc>
        <w:tc>
          <w:tcPr>
            <w:tcW w:w="2637" w:type="dxa"/>
            <w:gridSpan w:val="2"/>
          </w:tcPr>
          <w:p w14:paraId="12A02D68" w14:textId="77777777" w:rsidR="000A1DD5" w:rsidRPr="00A90C61" w:rsidRDefault="000A1DD5" w:rsidP="000A1DD5">
            <w:pPr>
              <w:rPr>
                <w:rFonts w:asciiTheme="minorHAnsi" w:hAnsiTheme="minorHAnsi" w:cstheme="minorHAnsi"/>
                <w:sz w:val="22"/>
                <w:szCs w:val="22"/>
              </w:rPr>
            </w:pPr>
          </w:p>
          <w:p w14:paraId="0BC50656" w14:textId="48662823" w:rsidR="000A1DD5" w:rsidRPr="00A90C61" w:rsidRDefault="000A1DD5" w:rsidP="000A1DD5">
            <w:pPr>
              <w:rPr>
                <w:rFonts w:asciiTheme="minorHAnsi" w:hAnsiTheme="minorHAnsi" w:cstheme="minorHAnsi"/>
                <w:sz w:val="22"/>
                <w:szCs w:val="22"/>
              </w:rPr>
            </w:pPr>
            <w:r w:rsidRPr="00A90C61">
              <w:rPr>
                <w:rFonts w:asciiTheme="minorHAnsi" w:hAnsiTheme="minorHAnsi" w:cstheme="minorHAnsi"/>
                <w:sz w:val="22"/>
                <w:szCs w:val="22"/>
              </w:rPr>
              <w:t>Suitable stories include</w:t>
            </w:r>
            <w:r w:rsidR="00464F54" w:rsidRPr="00A90C61">
              <w:rPr>
                <w:rFonts w:asciiTheme="minorHAnsi" w:hAnsiTheme="minorHAnsi" w:cstheme="minorHAnsi"/>
                <w:sz w:val="22"/>
                <w:szCs w:val="22"/>
              </w:rPr>
              <w:t>:</w:t>
            </w:r>
          </w:p>
          <w:p w14:paraId="70F5341E" w14:textId="01D34A1A" w:rsidR="000A1DD5" w:rsidRDefault="000A1DD5" w:rsidP="00464F54">
            <w:pPr>
              <w:pStyle w:val="ListParagraph"/>
              <w:numPr>
                <w:ilvl w:val="0"/>
                <w:numId w:val="32"/>
              </w:numPr>
              <w:ind w:left="470" w:hanging="357"/>
              <w:rPr>
                <w:rFonts w:asciiTheme="minorHAnsi" w:hAnsiTheme="minorHAnsi" w:cstheme="minorHAnsi"/>
                <w:sz w:val="22"/>
                <w:szCs w:val="22"/>
              </w:rPr>
            </w:pPr>
            <w:r w:rsidRPr="00A90C61">
              <w:rPr>
                <w:rFonts w:asciiTheme="minorHAnsi" w:hAnsiTheme="minorHAnsi" w:cstheme="minorHAnsi"/>
                <w:sz w:val="22"/>
                <w:szCs w:val="22"/>
              </w:rPr>
              <w:t>The boy who threw stones at trees</w:t>
            </w:r>
          </w:p>
          <w:p w14:paraId="04C8E9B5" w14:textId="77777777" w:rsidR="00EC661E" w:rsidRPr="00A90C61" w:rsidRDefault="00EC661E" w:rsidP="00EC661E">
            <w:pPr>
              <w:pStyle w:val="ListParagraph"/>
              <w:numPr>
                <w:ilvl w:val="0"/>
                <w:numId w:val="32"/>
              </w:numPr>
              <w:ind w:left="470" w:hanging="357"/>
              <w:rPr>
                <w:rFonts w:asciiTheme="minorHAnsi" w:hAnsiTheme="minorHAnsi" w:cstheme="minorHAnsi"/>
                <w:sz w:val="22"/>
                <w:szCs w:val="22"/>
              </w:rPr>
            </w:pPr>
            <w:r w:rsidRPr="00A90C61">
              <w:rPr>
                <w:rFonts w:asciiTheme="minorHAnsi" w:hAnsiTheme="minorHAnsi" w:cstheme="minorHAnsi"/>
                <w:sz w:val="22"/>
                <w:szCs w:val="22"/>
              </w:rPr>
              <w:t>The thirsty camel</w:t>
            </w:r>
          </w:p>
          <w:p w14:paraId="2ABA7C5A" w14:textId="77777777" w:rsidR="00EC661E" w:rsidRPr="00A90C61" w:rsidRDefault="00EC661E" w:rsidP="00EC661E">
            <w:pPr>
              <w:pStyle w:val="ListParagraph"/>
              <w:numPr>
                <w:ilvl w:val="0"/>
                <w:numId w:val="32"/>
              </w:numPr>
              <w:ind w:left="470" w:hanging="357"/>
              <w:rPr>
                <w:rFonts w:asciiTheme="minorHAnsi" w:hAnsiTheme="minorHAnsi" w:cstheme="minorHAnsi"/>
                <w:sz w:val="22"/>
                <w:szCs w:val="22"/>
              </w:rPr>
            </w:pPr>
            <w:r w:rsidRPr="00A90C61">
              <w:rPr>
                <w:rFonts w:asciiTheme="minorHAnsi" w:hAnsiTheme="minorHAnsi" w:cstheme="minorHAnsi"/>
                <w:sz w:val="22"/>
                <w:szCs w:val="22"/>
              </w:rPr>
              <w:t>Muhammad and the ants</w:t>
            </w:r>
          </w:p>
          <w:p w14:paraId="29C8509A" w14:textId="77777777" w:rsidR="00EC661E" w:rsidRPr="00EC661E" w:rsidRDefault="00EC661E" w:rsidP="00EC661E">
            <w:pPr>
              <w:ind w:left="113"/>
              <w:rPr>
                <w:rFonts w:asciiTheme="minorHAnsi" w:hAnsiTheme="minorHAnsi" w:cstheme="minorHAnsi"/>
                <w:sz w:val="22"/>
                <w:szCs w:val="22"/>
              </w:rPr>
            </w:pPr>
          </w:p>
          <w:p w14:paraId="21CE6CFD" w14:textId="77777777" w:rsidR="00464F54" w:rsidRPr="00A90C61" w:rsidRDefault="00464F54" w:rsidP="000A1DD5">
            <w:pPr>
              <w:rPr>
                <w:rFonts w:asciiTheme="minorHAnsi" w:hAnsiTheme="minorHAnsi" w:cstheme="minorHAnsi"/>
                <w:sz w:val="22"/>
                <w:szCs w:val="22"/>
              </w:rPr>
            </w:pPr>
          </w:p>
          <w:p w14:paraId="25FAAC00" w14:textId="09DD66B3" w:rsidR="000A1DD5" w:rsidRPr="00A90C61" w:rsidRDefault="000A1DD5" w:rsidP="000A1DD5">
            <w:pPr>
              <w:rPr>
                <w:rFonts w:asciiTheme="minorHAnsi" w:hAnsiTheme="minorHAnsi" w:cstheme="minorHAnsi"/>
                <w:sz w:val="22"/>
                <w:szCs w:val="22"/>
              </w:rPr>
            </w:pPr>
            <w:r w:rsidRPr="00A90C61">
              <w:rPr>
                <w:rFonts w:asciiTheme="minorHAnsi" w:hAnsiTheme="minorHAnsi" w:cstheme="minorHAnsi"/>
                <w:sz w:val="22"/>
                <w:szCs w:val="22"/>
              </w:rPr>
              <w:t>These stories are found in the resource pack</w:t>
            </w:r>
          </w:p>
          <w:p w14:paraId="1CA53ED7" w14:textId="77777777" w:rsidR="000A1DD5" w:rsidRPr="00A90C61" w:rsidRDefault="000A1DD5" w:rsidP="000A1DD5">
            <w:pPr>
              <w:rPr>
                <w:rFonts w:asciiTheme="minorHAnsi" w:hAnsiTheme="minorHAnsi" w:cstheme="minorHAnsi"/>
                <w:sz w:val="22"/>
                <w:szCs w:val="22"/>
              </w:rPr>
            </w:pPr>
          </w:p>
          <w:p w14:paraId="3853B1D6" w14:textId="231D103C" w:rsidR="00835B45" w:rsidRPr="00A90C61" w:rsidRDefault="00835B45" w:rsidP="00835B45">
            <w:pPr>
              <w:rPr>
                <w:rFonts w:asciiTheme="minorHAnsi" w:hAnsiTheme="minorHAnsi" w:cstheme="minorHAnsi"/>
                <w:sz w:val="22"/>
                <w:szCs w:val="22"/>
              </w:rPr>
            </w:pPr>
            <w:r w:rsidRPr="00A90C61">
              <w:rPr>
                <w:rFonts w:asciiTheme="minorHAnsi" w:hAnsiTheme="minorHAnsi" w:cstheme="minorHAnsi"/>
                <w:b/>
                <w:bCs/>
                <w:sz w:val="22"/>
                <w:szCs w:val="22"/>
              </w:rPr>
              <w:t>Lived experience:</w:t>
            </w:r>
            <w:r w:rsidRPr="00A90C61">
              <w:rPr>
                <w:rFonts w:asciiTheme="minorHAnsi" w:hAnsiTheme="minorHAnsi" w:cstheme="minorHAnsi"/>
                <w:sz w:val="22"/>
                <w:szCs w:val="22"/>
              </w:rPr>
              <w:t xml:space="preserve"> Meet a Muslim and ask questions about how they live a good life.  </w:t>
            </w:r>
          </w:p>
          <w:p w14:paraId="2D04A52A" w14:textId="26410E28" w:rsidR="00F204DE" w:rsidRPr="00A90C61" w:rsidRDefault="00F204DE" w:rsidP="00835B45">
            <w:pPr>
              <w:rPr>
                <w:rFonts w:asciiTheme="minorHAnsi" w:hAnsiTheme="minorHAnsi" w:cstheme="minorHAnsi"/>
                <w:sz w:val="22"/>
                <w:szCs w:val="22"/>
              </w:rPr>
            </w:pPr>
          </w:p>
          <w:p w14:paraId="28C8DC77" w14:textId="50AFA563" w:rsidR="00F204DE" w:rsidRPr="00A90C61" w:rsidRDefault="00F204DE" w:rsidP="00835B45">
            <w:pPr>
              <w:rPr>
                <w:rFonts w:asciiTheme="minorHAnsi" w:hAnsiTheme="minorHAnsi" w:cstheme="minorHAnsi"/>
                <w:sz w:val="22"/>
                <w:szCs w:val="22"/>
              </w:rPr>
            </w:pPr>
            <w:r w:rsidRPr="00A90C61">
              <w:rPr>
                <w:rFonts w:asciiTheme="minorHAnsi" w:hAnsiTheme="minorHAnsi" w:cstheme="minorHAnsi"/>
                <w:b/>
                <w:bCs/>
                <w:sz w:val="22"/>
                <w:szCs w:val="22"/>
              </w:rPr>
              <w:t>Sadaqah</w:t>
            </w:r>
            <w:r w:rsidRPr="00A90C61">
              <w:rPr>
                <w:rFonts w:asciiTheme="minorHAnsi" w:hAnsiTheme="minorHAnsi" w:cstheme="minorHAnsi"/>
                <w:sz w:val="22"/>
                <w:szCs w:val="22"/>
              </w:rPr>
              <w:t xml:space="preserve"> is defined as a voluntary act of charity that is wide-reaching, for giving money or an doing an act of kindness t any time of the year.</w:t>
            </w:r>
          </w:p>
          <w:p w14:paraId="7028B28C" w14:textId="189D2396" w:rsidR="000A1DD5" w:rsidRPr="00A90C61" w:rsidRDefault="00F204DE" w:rsidP="00D278C3">
            <w:pPr>
              <w:rPr>
                <w:rFonts w:asciiTheme="minorHAnsi" w:hAnsiTheme="minorHAnsi" w:cstheme="minorHAnsi"/>
                <w:sz w:val="22"/>
                <w:szCs w:val="22"/>
              </w:rPr>
            </w:pPr>
            <w:r w:rsidRPr="00A90C61">
              <w:rPr>
                <w:rFonts w:asciiTheme="minorHAnsi" w:hAnsiTheme="minorHAnsi" w:cstheme="minorHAnsi"/>
                <w:b/>
                <w:bCs/>
                <w:sz w:val="22"/>
                <w:szCs w:val="22"/>
              </w:rPr>
              <w:t>Zakat</w:t>
            </w:r>
            <w:r w:rsidRPr="00A90C61">
              <w:rPr>
                <w:rFonts w:asciiTheme="minorHAnsi" w:hAnsiTheme="minorHAnsi" w:cstheme="minorHAnsi"/>
                <w:sz w:val="22"/>
                <w:szCs w:val="22"/>
              </w:rPr>
              <w:t xml:space="preserve"> (giving to charity) is an obligatory amount based on a percentage of </w:t>
            </w:r>
            <w:r w:rsidRPr="00A90C61">
              <w:rPr>
                <w:rFonts w:asciiTheme="minorHAnsi" w:hAnsiTheme="minorHAnsi" w:cstheme="minorHAnsi"/>
                <w:sz w:val="22"/>
                <w:szCs w:val="22"/>
              </w:rPr>
              <w:lastRenderedPageBreak/>
              <w:t>the value of all of a Muslim’s possessions.</w:t>
            </w:r>
          </w:p>
        </w:tc>
      </w:tr>
    </w:tbl>
    <w:p w14:paraId="1674C169" w14:textId="77777777" w:rsidR="00A90C61" w:rsidRDefault="00A90C61">
      <w:r>
        <w:lastRenderedPageBreak/>
        <w:br w:type="page"/>
      </w:r>
    </w:p>
    <w:tbl>
      <w:tblPr>
        <w:tblpPr w:leftFromText="180" w:rightFromText="180" w:vertAnchor="text" w:tblpX="-2" w:tblpY="1"/>
        <w:tblOverlap w:val="never"/>
        <w:tblW w:w="1539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142" w:type="dxa"/>
          <w:bottom w:w="142" w:type="dxa"/>
        </w:tblCellMar>
        <w:tblLook w:val="0000" w:firstRow="0" w:lastRow="0" w:firstColumn="0" w:lastColumn="0" w:noHBand="0" w:noVBand="0"/>
      </w:tblPr>
      <w:tblGrid>
        <w:gridCol w:w="1866"/>
        <w:gridCol w:w="2244"/>
        <w:gridCol w:w="8647"/>
        <w:gridCol w:w="2637"/>
      </w:tblGrid>
      <w:tr w:rsidR="00A90C61" w14:paraId="3D717E21" w14:textId="77777777" w:rsidTr="007701B4">
        <w:trPr>
          <w:trHeight w:val="1024"/>
        </w:trPr>
        <w:tc>
          <w:tcPr>
            <w:tcW w:w="1866" w:type="dxa"/>
            <w:shd w:val="clear" w:color="auto" w:fill="00B050"/>
            <w:vAlign w:val="center"/>
          </w:tcPr>
          <w:p w14:paraId="37E40C4F" w14:textId="5154C089" w:rsidR="00A90C61" w:rsidRDefault="00A90C61" w:rsidP="007701B4">
            <w:pPr>
              <w:pStyle w:val="Heading1"/>
              <w:tabs>
                <w:tab w:val="clear" w:pos="1260"/>
              </w:tabs>
              <w:jc w:val="center"/>
              <w:rPr>
                <w:rFonts w:ascii="Calibri" w:hAnsi="Calibri" w:cs="Arial"/>
                <w:color w:val="FFFFFF"/>
                <w:szCs w:val="24"/>
              </w:rPr>
            </w:pPr>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44" w:type="dxa"/>
            <w:shd w:val="clear" w:color="auto" w:fill="00B050"/>
            <w:vAlign w:val="center"/>
          </w:tcPr>
          <w:p w14:paraId="1E18FFE5" w14:textId="19C11AA7" w:rsidR="00A90C61" w:rsidRDefault="00A90C61" w:rsidP="007701B4">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42B9080B" w14:textId="401DC09E" w:rsidR="00A8372F" w:rsidRDefault="00A8372F" w:rsidP="007701B4">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47" w:type="dxa"/>
            <w:shd w:val="clear" w:color="auto" w:fill="00B050"/>
            <w:vAlign w:val="center"/>
          </w:tcPr>
          <w:p w14:paraId="4F766390" w14:textId="402A7375" w:rsidR="00A90C61" w:rsidRDefault="00A90C61" w:rsidP="007701B4">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shd w:val="clear" w:color="auto" w:fill="00B050"/>
            <w:vAlign w:val="center"/>
          </w:tcPr>
          <w:p w14:paraId="0BD675CA" w14:textId="77777777" w:rsidR="00A90C61" w:rsidRDefault="00A90C61" w:rsidP="007701B4">
            <w:pPr>
              <w:jc w:val="center"/>
              <w:rPr>
                <w:rFonts w:ascii="Calibri" w:hAnsi="Calibri" w:cs="Arial"/>
                <w:b/>
                <w:iCs/>
                <w:color w:val="FFFFFF"/>
              </w:rPr>
            </w:pPr>
            <w:r>
              <w:rPr>
                <w:rFonts w:ascii="Calibri" w:hAnsi="Calibri" w:cs="Arial"/>
                <w:b/>
                <w:iCs/>
                <w:color w:val="FFFFFF"/>
              </w:rPr>
              <w:t>Wider learning opportunities / Points to note</w:t>
            </w:r>
          </w:p>
        </w:tc>
      </w:tr>
      <w:tr w:rsidR="00FA4066" w:rsidRPr="00F11E0E" w14:paraId="45B7B0B5" w14:textId="77777777" w:rsidTr="007701B4">
        <w:trPr>
          <w:trHeight w:val="3754"/>
        </w:trPr>
        <w:tc>
          <w:tcPr>
            <w:tcW w:w="1866" w:type="dxa"/>
          </w:tcPr>
          <w:p w14:paraId="160B47B5" w14:textId="77777777" w:rsidR="00FA4066" w:rsidRPr="00AE5663" w:rsidRDefault="00FA4066" w:rsidP="007701B4">
            <w:pPr>
              <w:rPr>
                <w:rFonts w:asciiTheme="minorHAnsi" w:hAnsiTheme="minorHAnsi" w:cstheme="minorHAnsi"/>
                <w:i/>
                <w:color w:val="00CCFF"/>
                <w:sz w:val="22"/>
                <w:szCs w:val="22"/>
              </w:rPr>
            </w:pPr>
          </w:p>
          <w:p w14:paraId="49CAB3CF" w14:textId="0938FECF" w:rsidR="00FA4066" w:rsidRPr="00EC661E" w:rsidRDefault="00EC661E" w:rsidP="007701B4">
            <w:pPr>
              <w:rPr>
                <w:rFonts w:asciiTheme="minorHAnsi" w:hAnsiTheme="minorHAnsi" w:cstheme="minorHAnsi"/>
                <w:b/>
                <w:bCs/>
                <w:iCs/>
                <w:sz w:val="22"/>
                <w:szCs w:val="22"/>
              </w:rPr>
            </w:pPr>
            <w:r w:rsidRPr="00EC661E">
              <w:rPr>
                <w:rFonts w:asciiTheme="minorHAnsi" w:hAnsiTheme="minorHAnsi" w:cstheme="minorHAnsi"/>
                <w:b/>
                <w:bCs/>
                <w:iCs/>
                <w:sz w:val="22"/>
                <w:szCs w:val="22"/>
              </w:rPr>
              <w:t xml:space="preserve">How do commandments (mitzvot) inform Jewish values today?  </w:t>
            </w:r>
          </w:p>
          <w:p w14:paraId="0060E9DD" w14:textId="77777777" w:rsidR="00FA4066" w:rsidRPr="00AE5663" w:rsidRDefault="00FA4066" w:rsidP="007701B4">
            <w:pPr>
              <w:rPr>
                <w:rFonts w:asciiTheme="minorHAnsi" w:hAnsiTheme="minorHAnsi" w:cstheme="minorHAnsi"/>
                <w:i/>
                <w:color w:val="00CCFF"/>
                <w:sz w:val="22"/>
                <w:szCs w:val="22"/>
              </w:rPr>
            </w:pPr>
          </w:p>
          <w:p w14:paraId="20F878B6" w14:textId="77777777" w:rsidR="00FA4066" w:rsidRPr="00AE5663" w:rsidRDefault="00FA4066" w:rsidP="007701B4">
            <w:pPr>
              <w:rPr>
                <w:rFonts w:asciiTheme="minorHAnsi" w:hAnsiTheme="minorHAnsi" w:cstheme="minorHAnsi"/>
                <w:i/>
                <w:color w:val="00CCFF"/>
                <w:sz w:val="22"/>
                <w:szCs w:val="22"/>
              </w:rPr>
            </w:pPr>
          </w:p>
          <w:p w14:paraId="773BA526" w14:textId="77777777" w:rsidR="00FA4066" w:rsidRPr="00AE5663" w:rsidRDefault="00FA4066" w:rsidP="007701B4">
            <w:pPr>
              <w:rPr>
                <w:rFonts w:asciiTheme="minorHAnsi" w:hAnsiTheme="minorHAnsi" w:cstheme="minorHAnsi"/>
                <w:i/>
                <w:color w:val="00CCFF"/>
                <w:sz w:val="22"/>
                <w:szCs w:val="22"/>
              </w:rPr>
            </w:pPr>
          </w:p>
          <w:p w14:paraId="463B9286" w14:textId="77777777" w:rsidR="00FA4066" w:rsidRPr="00AE5663" w:rsidRDefault="00FA4066" w:rsidP="007701B4">
            <w:pPr>
              <w:rPr>
                <w:rFonts w:asciiTheme="minorHAnsi" w:hAnsiTheme="minorHAnsi" w:cstheme="minorHAnsi"/>
                <w:i/>
                <w:color w:val="00CCFF"/>
                <w:sz w:val="22"/>
                <w:szCs w:val="22"/>
              </w:rPr>
            </w:pPr>
          </w:p>
          <w:p w14:paraId="69F614C5" w14:textId="77777777" w:rsidR="00FA4066" w:rsidRPr="00AE5663" w:rsidRDefault="00FA4066" w:rsidP="007701B4">
            <w:pPr>
              <w:rPr>
                <w:rFonts w:asciiTheme="minorHAnsi" w:hAnsiTheme="minorHAnsi" w:cstheme="minorHAnsi"/>
                <w:iCs/>
                <w:sz w:val="22"/>
                <w:szCs w:val="22"/>
              </w:rPr>
            </w:pPr>
          </w:p>
        </w:tc>
        <w:tc>
          <w:tcPr>
            <w:tcW w:w="2244" w:type="dxa"/>
          </w:tcPr>
          <w:p w14:paraId="1033C561" w14:textId="73A5C9F4" w:rsidR="005E38F4" w:rsidRPr="00EC661E" w:rsidRDefault="005E38F4" w:rsidP="007701B4">
            <w:pPr>
              <w:rPr>
                <w:rFonts w:asciiTheme="minorHAnsi" w:hAnsiTheme="minorHAnsi" w:cstheme="minorHAnsi"/>
                <w:b/>
                <w:bCs/>
                <w:sz w:val="22"/>
                <w:szCs w:val="22"/>
              </w:rPr>
            </w:pPr>
            <w:r w:rsidRPr="00EC661E">
              <w:rPr>
                <w:rFonts w:asciiTheme="minorHAnsi" w:hAnsiTheme="minorHAnsi" w:cstheme="minorHAnsi"/>
                <w:b/>
                <w:bCs/>
                <w:sz w:val="22"/>
                <w:szCs w:val="22"/>
              </w:rPr>
              <w:t xml:space="preserve">Explain how some </w:t>
            </w:r>
            <w:r w:rsidR="00F204DE" w:rsidRPr="00EC661E">
              <w:rPr>
                <w:rFonts w:asciiTheme="minorHAnsi" w:hAnsiTheme="minorHAnsi" w:cstheme="minorHAnsi"/>
                <w:b/>
                <w:bCs/>
                <w:sz w:val="22"/>
                <w:szCs w:val="22"/>
              </w:rPr>
              <w:t>Jewish people</w:t>
            </w:r>
            <w:r w:rsidRPr="00EC661E">
              <w:rPr>
                <w:rFonts w:asciiTheme="minorHAnsi" w:hAnsiTheme="minorHAnsi" w:cstheme="minorHAnsi"/>
                <w:b/>
                <w:bCs/>
                <w:sz w:val="22"/>
                <w:szCs w:val="22"/>
              </w:rPr>
              <w:t xml:space="preserve"> observe commandments such as the Shema as a foundation for their values. </w:t>
            </w:r>
          </w:p>
          <w:p w14:paraId="6E4A71C6" w14:textId="77777777" w:rsidR="005E38F4" w:rsidRPr="00EC661E" w:rsidRDefault="005E38F4" w:rsidP="007701B4">
            <w:pPr>
              <w:rPr>
                <w:rFonts w:asciiTheme="minorHAnsi" w:hAnsiTheme="minorHAnsi" w:cstheme="minorHAnsi"/>
                <w:b/>
                <w:bCs/>
                <w:sz w:val="22"/>
                <w:szCs w:val="22"/>
              </w:rPr>
            </w:pPr>
          </w:p>
          <w:p w14:paraId="1B0F71A4" w14:textId="2D27E35F" w:rsidR="00D91334" w:rsidRPr="00EC661E" w:rsidRDefault="00D91334" w:rsidP="007701B4">
            <w:pPr>
              <w:rPr>
                <w:rFonts w:asciiTheme="minorHAnsi" w:hAnsiTheme="minorHAnsi" w:cstheme="minorHAnsi"/>
                <w:b/>
                <w:bCs/>
                <w:sz w:val="22"/>
                <w:szCs w:val="22"/>
              </w:rPr>
            </w:pPr>
            <w:r w:rsidRPr="00EC661E">
              <w:rPr>
                <w:rFonts w:asciiTheme="minorHAnsi" w:hAnsiTheme="minorHAnsi" w:cstheme="minorHAnsi"/>
                <w:b/>
                <w:bCs/>
                <w:sz w:val="22"/>
                <w:szCs w:val="22"/>
              </w:rPr>
              <w:t>Make links between thoughts and ideas and words and actions, suggesting how thinking can lead to action</w:t>
            </w:r>
          </w:p>
          <w:p w14:paraId="07D0886A" w14:textId="660E0194" w:rsidR="0018763B" w:rsidRPr="00EC661E" w:rsidRDefault="0018763B" w:rsidP="007701B4">
            <w:pPr>
              <w:rPr>
                <w:rFonts w:asciiTheme="minorHAnsi" w:hAnsiTheme="minorHAnsi" w:cstheme="minorHAnsi"/>
                <w:b/>
                <w:bCs/>
                <w:sz w:val="22"/>
                <w:szCs w:val="22"/>
              </w:rPr>
            </w:pPr>
          </w:p>
          <w:p w14:paraId="2087AAD3" w14:textId="0B2EC75D" w:rsidR="00FA4066" w:rsidRPr="00AE5663" w:rsidRDefault="00FA4066" w:rsidP="007701B4">
            <w:pPr>
              <w:rPr>
                <w:rFonts w:asciiTheme="minorHAnsi" w:hAnsiTheme="minorHAnsi" w:cstheme="minorHAnsi"/>
                <w:iCs/>
                <w:sz w:val="22"/>
                <w:szCs w:val="22"/>
              </w:rPr>
            </w:pPr>
          </w:p>
        </w:tc>
        <w:tc>
          <w:tcPr>
            <w:tcW w:w="8647" w:type="dxa"/>
          </w:tcPr>
          <w:p w14:paraId="18A500B2" w14:textId="16F6936C" w:rsidR="005E38F4" w:rsidRPr="00AE5663" w:rsidRDefault="005E38F4" w:rsidP="007701B4">
            <w:pPr>
              <w:widowControl w:val="0"/>
              <w:overflowPunct w:val="0"/>
              <w:autoSpaceDE w:val="0"/>
              <w:autoSpaceDN w:val="0"/>
              <w:adjustRightInd w:val="0"/>
              <w:spacing w:after="120"/>
              <w:textAlignment w:val="baseline"/>
              <w:rPr>
                <w:rFonts w:asciiTheme="minorHAnsi" w:hAnsiTheme="minorHAnsi" w:cstheme="minorHAnsi"/>
                <w:sz w:val="22"/>
                <w:szCs w:val="22"/>
              </w:rPr>
            </w:pPr>
            <w:r w:rsidRPr="00AE5663">
              <w:rPr>
                <w:rFonts w:asciiTheme="minorHAnsi" w:hAnsiTheme="minorHAnsi" w:cstheme="minorHAnsi"/>
                <w:sz w:val="22"/>
                <w:szCs w:val="22"/>
              </w:rPr>
              <w:t>Explain that Jewish people follow many commandments, including the ten commandments. In Judaism there are lots of commandments (613 altogether). These are called mitzv</w:t>
            </w:r>
            <w:r w:rsidR="00DE0540" w:rsidRPr="00AE5663">
              <w:rPr>
                <w:rFonts w:asciiTheme="minorHAnsi" w:hAnsiTheme="minorHAnsi" w:cstheme="minorHAnsi"/>
                <w:sz w:val="22"/>
                <w:szCs w:val="22"/>
              </w:rPr>
              <w:t>ot</w:t>
            </w:r>
            <w:r w:rsidRPr="00AE5663">
              <w:rPr>
                <w:rFonts w:asciiTheme="minorHAnsi" w:hAnsiTheme="minorHAnsi" w:cstheme="minorHAnsi"/>
                <w:sz w:val="22"/>
                <w:szCs w:val="22"/>
              </w:rPr>
              <w:t xml:space="preserve">. Some of </w:t>
            </w:r>
            <w:r w:rsidR="0085141B" w:rsidRPr="00AE5663">
              <w:rPr>
                <w:rFonts w:asciiTheme="minorHAnsi" w:hAnsiTheme="minorHAnsi" w:cstheme="minorHAnsi"/>
                <w:sz w:val="22"/>
                <w:szCs w:val="22"/>
              </w:rPr>
              <w:t xml:space="preserve">these </w:t>
            </w:r>
            <w:r w:rsidRPr="00AE5663">
              <w:rPr>
                <w:rFonts w:asciiTheme="minorHAnsi" w:hAnsiTheme="minorHAnsi" w:cstheme="minorHAnsi"/>
                <w:sz w:val="22"/>
                <w:szCs w:val="22"/>
              </w:rPr>
              <w:t>are well known including Bar and Bat Mitzvah.</w:t>
            </w:r>
            <w:r w:rsidR="001D4442">
              <w:rPr>
                <w:rFonts w:asciiTheme="minorHAnsi" w:hAnsiTheme="minorHAnsi" w:cstheme="minorHAnsi"/>
                <w:sz w:val="22"/>
                <w:szCs w:val="22"/>
              </w:rPr>
              <w:t xml:space="preserve"> Film 04 </w:t>
            </w:r>
            <w:r w:rsidRPr="00AE5663">
              <w:rPr>
                <w:rFonts w:asciiTheme="minorHAnsi" w:hAnsiTheme="minorHAnsi" w:cstheme="minorHAnsi"/>
                <w:sz w:val="22"/>
                <w:szCs w:val="22"/>
              </w:rPr>
              <w:t xml:space="preserve"> </w:t>
            </w:r>
            <w:hyperlink r:id="rId20" w:history="1">
              <w:r w:rsidR="001D4442" w:rsidRPr="00DF3602">
                <w:rPr>
                  <w:rStyle w:val="Hyperlink"/>
                  <w:rFonts w:asciiTheme="minorHAnsi" w:hAnsiTheme="minorHAnsi" w:cstheme="minorHAnsi"/>
                  <w:sz w:val="22"/>
                  <w:szCs w:val="22"/>
                </w:rPr>
                <w:t>https://www.penninelearning.com/videos/</w:t>
              </w:r>
            </w:hyperlink>
            <w:r w:rsidR="001D4442">
              <w:rPr>
                <w:rFonts w:asciiTheme="minorHAnsi" w:hAnsiTheme="minorHAnsi" w:cstheme="minorHAnsi"/>
                <w:sz w:val="22"/>
                <w:szCs w:val="22"/>
              </w:rPr>
              <w:t xml:space="preserve"> </w:t>
            </w:r>
          </w:p>
          <w:p w14:paraId="3E77B6C6" w14:textId="1AB9360B" w:rsidR="005E38F4" w:rsidRDefault="005E38F4" w:rsidP="007701B4">
            <w:pPr>
              <w:widowControl w:val="0"/>
              <w:overflowPunct w:val="0"/>
              <w:autoSpaceDE w:val="0"/>
              <w:autoSpaceDN w:val="0"/>
              <w:adjustRightInd w:val="0"/>
              <w:spacing w:after="120"/>
              <w:textAlignment w:val="baseline"/>
              <w:rPr>
                <w:rFonts w:asciiTheme="minorHAnsi" w:hAnsiTheme="minorHAnsi" w:cstheme="minorHAnsi"/>
                <w:sz w:val="22"/>
                <w:szCs w:val="22"/>
              </w:rPr>
            </w:pPr>
            <w:r w:rsidRPr="00AE5663">
              <w:rPr>
                <w:rFonts w:asciiTheme="minorHAnsi" w:hAnsiTheme="minorHAnsi" w:cstheme="minorHAnsi"/>
                <w:sz w:val="22"/>
                <w:szCs w:val="22"/>
              </w:rPr>
              <w:t xml:space="preserve">The </w:t>
            </w:r>
            <w:r w:rsidRPr="00AE5663">
              <w:rPr>
                <w:rFonts w:asciiTheme="minorHAnsi" w:hAnsiTheme="minorHAnsi" w:cstheme="minorHAnsi"/>
                <w:b/>
                <w:bCs/>
                <w:sz w:val="22"/>
                <w:szCs w:val="22"/>
              </w:rPr>
              <w:t>Shema</w:t>
            </w:r>
            <w:r w:rsidRPr="00AE5663">
              <w:rPr>
                <w:rFonts w:asciiTheme="minorHAnsi" w:hAnsiTheme="minorHAnsi" w:cstheme="minorHAnsi"/>
                <w:sz w:val="22"/>
                <w:szCs w:val="22"/>
              </w:rPr>
              <w:t xml:space="preserve"> is a statement summarising the most important commandments and is recited twice daily by traditionally observant Jews to declare their faith.  The powerpoint in the resources folder explains what the Shema says and how Jewish people use it in both Tefillin and </w:t>
            </w:r>
            <w:r w:rsidR="005C15DB" w:rsidRPr="00AE5663">
              <w:rPr>
                <w:rFonts w:asciiTheme="minorHAnsi" w:hAnsiTheme="minorHAnsi" w:cstheme="minorHAnsi"/>
                <w:sz w:val="22"/>
                <w:szCs w:val="22"/>
              </w:rPr>
              <w:t>Mezuzah</w:t>
            </w:r>
            <w:r w:rsidRPr="00AE5663">
              <w:rPr>
                <w:rFonts w:asciiTheme="minorHAnsi" w:hAnsiTheme="minorHAnsi" w:cstheme="minorHAnsi"/>
                <w:sz w:val="22"/>
                <w:szCs w:val="22"/>
              </w:rPr>
              <w:t xml:space="preserve">. </w:t>
            </w:r>
          </w:p>
          <w:p w14:paraId="76BFAAAB" w14:textId="77777777" w:rsidR="00EC661E" w:rsidRDefault="00EC661E" w:rsidP="007701B4">
            <w:pPr>
              <w:widowControl w:val="0"/>
              <w:overflowPunct w:val="0"/>
              <w:autoSpaceDE w:val="0"/>
              <w:autoSpaceDN w:val="0"/>
              <w:adjustRightInd w:val="0"/>
              <w:spacing w:after="120"/>
              <w:textAlignment w:val="baseline"/>
              <w:rPr>
                <w:rFonts w:asciiTheme="minorHAnsi" w:hAnsiTheme="minorHAnsi" w:cstheme="minorHAnsi"/>
                <w:sz w:val="22"/>
                <w:szCs w:val="22"/>
              </w:rPr>
            </w:pPr>
          </w:p>
          <w:p w14:paraId="6EB0BF52" w14:textId="037C1683" w:rsidR="00EC661E" w:rsidRDefault="005C15DB" w:rsidP="007701B4">
            <w:pPr>
              <w:widowControl w:val="0"/>
              <w:overflowPunct w:val="0"/>
              <w:autoSpaceDE w:val="0"/>
              <w:autoSpaceDN w:val="0"/>
              <w:adjustRightInd w:val="0"/>
              <w:spacing w:after="120"/>
              <w:textAlignment w:val="baseline"/>
              <w:rPr>
                <w:rFonts w:asciiTheme="minorHAnsi" w:hAnsiTheme="minorHAnsi" w:cstheme="minorHAnsi"/>
                <w:sz w:val="22"/>
                <w:szCs w:val="22"/>
              </w:rPr>
            </w:pPr>
            <w:r>
              <w:rPr>
                <w:rFonts w:asciiTheme="minorHAnsi" w:hAnsiTheme="minorHAnsi" w:cstheme="minorHAnsi"/>
                <w:sz w:val="22"/>
                <w:szCs w:val="22"/>
              </w:rPr>
              <w:t xml:space="preserve">Ask the children to analyse the Shema. How does this help Jews live a good life? </w:t>
            </w:r>
          </w:p>
          <w:p w14:paraId="0568013B" w14:textId="23C492A8" w:rsidR="005C15DB" w:rsidRPr="00AE5663" w:rsidRDefault="005C15DB" w:rsidP="007701B4">
            <w:pPr>
              <w:widowControl w:val="0"/>
              <w:overflowPunct w:val="0"/>
              <w:autoSpaceDE w:val="0"/>
              <w:autoSpaceDN w:val="0"/>
              <w:adjustRightInd w:val="0"/>
              <w:spacing w:after="120"/>
              <w:textAlignment w:val="baseline"/>
              <w:rPr>
                <w:rFonts w:asciiTheme="minorHAnsi" w:hAnsiTheme="minorHAnsi" w:cstheme="minorHAnsi"/>
                <w:sz w:val="22"/>
                <w:szCs w:val="22"/>
              </w:rPr>
            </w:pPr>
            <w:r>
              <w:rPr>
                <w:rFonts w:asciiTheme="minorHAnsi" w:hAnsiTheme="minorHAnsi" w:cstheme="minorHAnsi"/>
                <w:sz w:val="22"/>
                <w:szCs w:val="22"/>
              </w:rPr>
              <w:t xml:space="preserve">Examine different mezuzah. Can the children design a mezuzah and label it to describe how it is used and where. </w:t>
            </w:r>
          </w:p>
          <w:p w14:paraId="51999F68" w14:textId="566A4528" w:rsidR="007701B4" w:rsidRPr="00277832" w:rsidRDefault="007701B4" w:rsidP="007701B4">
            <w:pPr>
              <w:rPr>
                <w:rFonts w:asciiTheme="minorHAnsi" w:hAnsiTheme="minorHAnsi" w:cstheme="minorHAnsi"/>
                <w:b/>
                <w:bCs/>
                <w:sz w:val="22"/>
                <w:szCs w:val="22"/>
              </w:rPr>
            </w:pPr>
            <w:r w:rsidRPr="00277832">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w:t>
            </w:r>
            <w:r w:rsidRPr="00277832">
              <w:rPr>
                <w:rFonts w:asciiTheme="minorHAnsi" w:hAnsiTheme="minorHAnsi" w:cstheme="minorHAnsi"/>
                <w:b/>
                <w:bCs/>
                <w:sz w:val="22"/>
                <w:szCs w:val="22"/>
              </w:rPr>
              <w:t xml:space="preserve">: </w:t>
            </w:r>
          </w:p>
          <w:p w14:paraId="06A309CD" w14:textId="0A5B207D" w:rsidR="00A8372F" w:rsidRDefault="007701B4" w:rsidP="007701B4">
            <w:pPr>
              <w:rPr>
                <w:rFonts w:asciiTheme="minorHAnsi" w:hAnsiTheme="minorHAnsi" w:cstheme="minorHAnsi"/>
                <w:iCs/>
                <w:sz w:val="22"/>
                <w:szCs w:val="22"/>
              </w:rPr>
            </w:pPr>
            <w:r w:rsidRPr="00AE5663">
              <w:rPr>
                <w:rFonts w:asciiTheme="minorHAnsi" w:hAnsiTheme="minorHAnsi" w:cstheme="minorHAnsi"/>
                <w:sz w:val="22"/>
                <w:szCs w:val="22"/>
              </w:rPr>
              <w:t xml:space="preserve">Investigate </w:t>
            </w:r>
            <w:r>
              <w:rPr>
                <w:rFonts w:asciiTheme="minorHAnsi" w:hAnsiTheme="minorHAnsi" w:cstheme="minorHAnsi"/>
                <w:sz w:val="22"/>
                <w:szCs w:val="22"/>
              </w:rPr>
              <w:t xml:space="preserve">different </w:t>
            </w:r>
            <w:r w:rsidRPr="00AE5663">
              <w:rPr>
                <w:rFonts w:asciiTheme="minorHAnsi" w:hAnsiTheme="minorHAnsi" w:cstheme="minorHAnsi"/>
                <w:sz w:val="22"/>
                <w:szCs w:val="22"/>
              </w:rPr>
              <w:t xml:space="preserve">Mezuzah and Tefillin and find out how different Jews use these at home and in their lives. They could create a mezuzah or tefillin with their own statement of belief.  </w:t>
            </w:r>
          </w:p>
          <w:p w14:paraId="36972AEA" w14:textId="77777777" w:rsidR="00A8372F" w:rsidRDefault="00A8372F" w:rsidP="007701B4">
            <w:pPr>
              <w:rPr>
                <w:rFonts w:asciiTheme="minorHAnsi" w:hAnsiTheme="minorHAnsi" w:cstheme="minorHAnsi"/>
                <w:iCs/>
                <w:sz w:val="22"/>
                <w:szCs w:val="22"/>
              </w:rPr>
            </w:pPr>
          </w:p>
          <w:p w14:paraId="65C109F7" w14:textId="77777777" w:rsidR="00A8372F" w:rsidRDefault="00A8372F" w:rsidP="007701B4">
            <w:pPr>
              <w:rPr>
                <w:rFonts w:asciiTheme="minorHAnsi" w:hAnsiTheme="minorHAnsi" w:cstheme="minorHAnsi"/>
                <w:iCs/>
                <w:sz w:val="22"/>
                <w:szCs w:val="22"/>
              </w:rPr>
            </w:pPr>
          </w:p>
          <w:p w14:paraId="076D513A" w14:textId="77777777" w:rsidR="00A8372F" w:rsidRDefault="00A8372F" w:rsidP="007701B4">
            <w:pPr>
              <w:rPr>
                <w:rFonts w:asciiTheme="minorHAnsi" w:hAnsiTheme="minorHAnsi" w:cstheme="minorHAnsi"/>
                <w:iCs/>
                <w:sz w:val="22"/>
                <w:szCs w:val="22"/>
              </w:rPr>
            </w:pPr>
          </w:p>
          <w:p w14:paraId="14EE15BA" w14:textId="77777777" w:rsidR="00A8372F" w:rsidRDefault="00A8372F" w:rsidP="007701B4">
            <w:pPr>
              <w:rPr>
                <w:rFonts w:asciiTheme="minorHAnsi" w:hAnsiTheme="minorHAnsi" w:cstheme="minorHAnsi"/>
                <w:iCs/>
                <w:sz w:val="22"/>
                <w:szCs w:val="22"/>
              </w:rPr>
            </w:pPr>
          </w:p>
          <w:p w14:paraId="73A1F80C" w14:textId="77777777" w:rsidR="00A8372F" w:rsidRDefault="00A8372F" w:rsidP="007701B4">
            <w:pPr>
              <w:jc w:val="center"/>
              <w:rPr>
                <w:rFonts w:asciiTheme="minorHAnsi" w:hAnsiTheme="minorHAnsi" w:cstheme="minorHAnsi"/>
                <w:iCs/>
                <w:sz w:val="22"/>
                <w:szCs w:val="22"/>
              </w:rPr>
            </w:pPr>
          </w:p>
          <w:p w14:paraId="0775E0FE" w14:textId="77777777" w:rsidR="005C15DB" w:rsidRDefault="005C15DB" w:rsidP="007701B4">
            <w:pPr>
              <w:jc w:val="center"/>
              <w:rPr>
                <w:rFonts w:asciiTheme="minorHAnsi" w:hAnsiTheme="minorHAnsi" w:cstheme="minorHAnsi"/>
                <w:iCs/>
                <w:sz w:val="22"/>
                <w:szCs w:val="22"/>
              </w:rPr>
            </w:pPr>
          </w:p>
          <w:p w14:paraId="0FB131A7" w14:textId="07EC3383" w:rsidR="005C15DB" w:rsidRPr="00A8372F" w:rsidRDefault="005C15DB" w:rsidP="007701B4">
            <w:pPr>
              <w:jc w:val="center"/>
              <w:rPr>
                <w:rFonts w:asciiTheme="minorHAnsi" w:hAnsiTheme="minorHAnsi" w:cstheme="minorHAnsi"/>
                <w:iCs/>
                <w:sz w:val="22"/>
                <w:szCs w:val="22"/>
              </w:rPr>
            </w:pPr>
          </w:p>
        </w:tc>
        <w:tc>
          <w:tcPr>
            <w:tcW w:w="2637" w:type="dxa"/>
          </w:tcPr>
          <w:p w14:paraId="654E5863" w14:textId="77777777" w:rsidR="005E38F4" w:rsidRPr="00AE5663" w:rsidRDefault="005E38F4" w:rsidP="007701B4">
            <w:pPr>
              <w:rPr>
                <w:rFonts w:asciiTheme="minorHAnsi" w:hAnsiTheme="minorHAnsi" w:cstheme="minorHAnsi"/>
                <w:bCs/>
                <w:iCs/>
                <w:sz w:val="22"/>
                <w:szCs w:val="22"/>
              </w:rPr>
            </w:pPr>
            <w:r w:rsidRPr="00AE5663">
              <w:rPr>
                <w:rFonts w:asciiTheme="minorHAnsi" w:hAnsiTheme="minorHAnsi" w:cstheme="minorHAnsi"/>
                <w:bCs/>
                <w:iCs/>
                <w:sz w:val="22"/>
                <w:szCs w:val="22"/>
              </w:rPr>
              <w:t xml:space="preserve">Find out more about the Shema here, including a video of it being read in Hebrew.  </w:t>
            </w:r>
            <w:hyperlink r:id="rId21" w:history="1">
              <w:r w:rsidRPr="00AE5663">
                <w:rPr>
                  <w:rStyle w:val="Hyperlink"/>
                  <w:rFonts w:asciiTheme="minorHAnsi" w:hAnsiTheme="minorHAnsi" w:cstheme="minorHAnsi"/>
                  <w:bCs/>
                  <w:iCs/>
                  <w:sz w:val="22"/>
                  <w:szCs w:val="22"/>
                </w:rPr>
                <w:t>https://www.myjewishlearning.com/article/the-shema/</w:t>
              </w:r>
            </w:hyperlink>
          </w:p>
          <w:p w14:paraId="1BCA94B5" w14:textId="1AF27DDC" w:rsidR="00FA4066" w:rsidRPr="00AE5663" w:rsidRDefault="00A866AA" w:rsidP="007701B4">
            <w:pPr>
              <w:rPr>
                <w:rFonts w:asciiTheme="minorHAnsi" w:hAnsiTheme="minorHAnsi" w:cstheme="minorHAnsi"/>
                <w:sz w:val="22"/>
                <w:szCs w:val="22"/>
              </w:rPr>
            </w:pPr>
            <w:r w:rsidRPr="00AE5663">
              <w:rPr>
                <w:rFonts w:asciiTheme="minorHAnsi" w:hAnsiTheme="minorHAnsi" w:cstheme="minorHAnsi"/>
                <w:sz w:val="22"/>
                <w:szCs w:val="22"/>
              </w:rPr>
              <w:t xml:space="preserve"> </w:t>
            </w:r>
          </w:p>
        </w:tc>
      </w:tr>
      <w:tr w:rsidR="005C15DB" w:rsidRPr="00F11E0E" w14:paraId="77BB84CC" w14:textId="77777777" w:rsidTr="007701B4">
        <w:trPr>
          <w:trHeight w:val="1555"/>
        </w:trPr>
        <w:tc>
          <w:tcPr>
            <w:tcW w:w="1866" w:type="dxa"/>
            <w:shd w:val="clear" w:color="auto" w:fill="00B050"/>
            <w:vAlign w:val="center"/>
          </w:tcPr>
          <w:p w14:paraId="6C751790" w14:textId="05C3BA6E" w:rsidR="005C15DB" w:rsidRPr="007701B4" w:rsidRDefault="005C15DB" w:rsidP="007701B4">
            <w:pPr>
              <w:jc w:val="center"/>
              <w:rPr>
                <w:rFonts w:asciiTheme="minorHAnsi" w:hAnsiTheme="minorHAnsi" w:cstheme="minorHAnsi"/>
                <w:b/>
                <w:bCs/>
                <w:i/>
                <w:color w:val="00CCFF"/>
                <w:sz w:val="22"/>
                <w:szCs w:val="22"/>
              </w:rPr>
            </w:pPr>
            <w:r w:rsidRPr="007701B4">
              <w:rPr>
                <w:rFonts w:ascii="Calibri" w:hAnsi="Calibri" w:cs="Arial"/>
                <w:b/>
                <w:bCs/>
                <w:color w:val="FFFFFF"/>
              </w:rPr>
              <w:lastRenderedPageBreak/>
              <w:t xml:space="preserve">Key </w:t>
            </w:r>
            <w:r w:rsidR="00277832">
              <w:rPr>
                <w:rFonts w:ascii="Calibri" w:hAnsi="Calibri" w:cs="Arial"/>
                <w:b/>
                <w:bCs/>
                <w:color w:val="FFFFFF"/>
              </w:rPr>
              <w:t>q</w:t>
            </w:r>
            <w:r w:rsidRPr="007701B4">
              <w:rPr>
                <w:rFonts w:ascii="Calibri" w:hAnsi="Calibri" w:cs="Arial"/>
                <w:b/>
                <w:bCs/>
                <w:color w:val="FFFFFF"/>
              </w:rPr>
              <w:t>uestions</w:t>
            </w:r>
          </w:p>
        </w:tc>
        <w:tc>
          <w:tcPr>
            <w:tcW w:w="2244" w:type="dxa"/>
            <w:shd w:val="clear" w:color="auto" w:fill="00B050"/>
            <w:vAlign w:val="center"/>
          </w:tcPr>
          <w:p w14:paraId="422128E9" w14:textId="16B6771B" w:rsidR="005C15DB" w:rsidRPr="007701B4" w:rsidRDefault="005C15DB" w:rsidP="007701B4">
            <w:pPr>
              <w:jc w:val="center"/>
              <w:rPr>
                <w:rFonts w:ascii="Calibri" w:hAnsi="Calibri" w:cs="Arial"/>
                <w:b/>
                <w:bCs/>
                <w:color w:val="FFFFFF"/>
              </w:rPr>
            </w:pPr>
            <w:r w:rsidRPr="007701B4">
              <w:rPr>
                <w:rFonts w:ascii="Calibri" w:hAnsi="Calibri" w:cs="Arial"/>
                <w:b/>
                <w:bCs/>
                <w:color w:val="FFFFFF"/>
              </w:rPr>
              <w:t xml:space="preserve">Learning </w:t>
            </w:r>
            <w:r w:rsidR="00277832">
              <w:rPr>
                <w:rFonts w:ascii="Calibri" w:hAnsi="Calibri" w:cs="Arial"/>
                <w:b/>
                <w:bCs/>
                <w:color w:val="FFFFFF"/>
              </w:rPr>
              <w:t>o</w:t>
            </w:r>
            <w:r w:rsidRPr="007701B4">
              <w:rPr>
                <w:rFonts w:ascii="Calibri" w:hAnsi="Calibri" w:cs="Arial"/>
                <w:b/>
                <w:bCs/>
                <w:color w:val="FFFFFF"/>
              </w:rPr>
              <w:t>bjectives</w:t>
            </w:r>
          </w:p>
          <w:p w14:paraId="6315D297" w14:textId="0D2B4D89" w:rsidR="005C15DB" w:rsidRPr="007701B4" w:rsidRDefault="005C15DB" w:rsidP="007701B4">
            <w:pPr>
              <w:jc w:val="center"/>
              <w:rPr>
                <w:rFonts w:asciiTheme="minorHAnsi" w:hAnsiTheme="minorHAnsi" w:cstheme="minorHAnsi"/>
                <w:b/>
                <w:bCs/>
                <w:sz w:val="22"/>
                <w:szCs w:val="22"/>
              </w:rPr>
            </w:pPr>
            <w:r w:rsidRPr="007701B4">
              <w:rPr>
                <w:rFonts w:ascii="Calibri" w:hAnsi="Calibri" w:cs="Arial"/>
                <w:b/>
                <w:bCs/>
                <w:color w:val="FFFFFF" w:themeColor="background1"/>
                <w:sz w:val="20"/>
                <w:szCs w:val="20"/>
              </w:rPr>
              <w:t>Pupils should:</w:t>
            </w:r>
          </w:p>
        </w:tc>
        <w:tc>
          <w:tcPr>
            <w:tcW w:w="8647" w:type="dxa"/>
            <w:shd w:val="clear" w:color="auto" w:fill="00B050"/>
            <w:vAlign w:val="center"/>
          </w:tcPr>
          <w:p w14:paraId="573CDE9E" w14:textId="5E668F3F" w:rsidR="005C15DB" w:rsidRPr="007701B4" w:rsidRDefault="005C15DB" w:rsidP="007701B4">
            <w:pPr>
              <w:spacing w:after="120"/>
              <w:jc w:val="center"/>
              <w:rPr>
                <w:rFonts w:asciiTheme="minorHAnsi" w:hAnsiTheme="minorHAnsi" w:cstheme="minorHAnsi"/>
                <w:b/>
                <w:bCs/>
                <w:sz w:val="22"/>
                <w:szCs w:val="22"/>
              </w:rPr>
            </w:pPr>
            <w:r w:rsidRPr="007701B4">
              <w:rPr>
                <w:rFonts w:ascii="Calibri" w:hAnsi="Calibri" w:cs="Arial"/>
                <w:b/>
                <w:bCs/>
                <w:color w:val="FFFFFF"/>
              </w:rPr>
              <w:t xml:space="preserve">Teaching and </w:t>
            </w:r>
            <w:r w:rsidR="00277832">
              <w:rPr>
                <w:rFonts w:ascii="Calibri" w:hAnsi="Calibri" w:cs="Arial"/>
                <w:b/>
                <w:bCs/>
                <w:color w:val="FFFFFF"/>
              </w:rPr>
              <w:t>l</w:t>
            </w:r>
            <w:r w:rsidRPr="007701B4">
              <w:rPr>
                <w:rFonts w:ascii="Calibri" w:hAnsi="Calibri" w:cs="Arial"/>
                <w:b/>
                <w:bCs/>
                <w:color w:val="FFFFFF"/>
              </w:rPr>
              <w:t xml:space="preserve">earning </w:t>
            </w:r>
            <w:r w:rsidR="00277832">
              <w:rPr>
                <w:rFonts w:ascii="Calibri" w:hAnsi="Calibri" w:cs="Arial"/>
                <w:b/>
                <w:bCs/>
                <w:color w:val="FFFFFF"/>
              </w:rPr>
              <w:t>o</w:t>
            </w:r>
            <w:r w:rsidRPr="007701B4">
              <w:rPr>
                <w:rFonts w:ascii="Calibri" w:hAnsi="Calibri" w:cs="Arial"/>
                <w:b/>
                <w:bCs/>
                <w:color w:val="FFFFFF"/>
              </w:rPr>
              <w:t>pportunities</w:t>
            </w:r>
          </w:p>
        </w:tc>
        <w:tc>
          <w:tcPr>
            <w:tcW w:w="2637" w:type="dxa"/>
            <w:shd w:val="clear" w:color="auto" w:fill="00B050"/>
            <w:vAlign w:val="center"/>
          </w:tcPr>
          <w:p w14:paraId="55354597" w14:textId="28A8F0B4" w:rsidR="005C15DB" w:rsidRPr="007701B4" w:rsidRDefault="005C15DB" w:rsidP="007701B4">
            <w:pPr>
              <w:jc w:val="center"/>
              <w:rPr>
                <w:rFonts w:asciiTheme="minorHAnsi" w:hAnsiTheme="minorHAnsi" w:cstheme="minorHAnsi"/>
                <w:b/>
                <w:bCs/>
                <w:sz w:val="22"/>
                <w:szCs w:val="22"/>
              </w:rPr>
            </w:pPr>
            <w:r w:rsidRPr="007701B4">
              <w:rPr>
                <w:rFonts w:ascii="Calibri" w:hAnsi="Calibri" w:cs="Arial"/>
                <w:b/>
                <w:bCs/>
                <w:iCs/>
                <w:color w:val="FFFFFF"/>
              </w:rPr>
              <w:t>Wider learning opportunities / Points to note</w:t>
            </w:r>
          </w:p>
        </w:tc>
      </w:tr>
      <w:tr w:rsidR="005C15DB" w:rsidRPr="00F11E0E" w14:paraId="4C701508" w14:textId="77777777" w:rsidTr="007701B4">
        <w:trPr>
          <w:trHeight w:val="3754"/>
        </w:trPr>
        <w:tc>
          <w:tcPr>
            <w:tcW w:w="1866" w:type="dxa"/>
          </w:tcPr>
          <w:p w14:paraId="7E889425" w14:textId="6881854C" w:rsidR="005C15DB" w:rsidRPr="007701B4" w:rsidRDefault="007701B4" w:rsidP="007701B4">
            <w:pPr>
              <w:rPr>
                <w:rFonts w:asciiTheme="minorHAnsi" w:hAnsiTheme="minorHAnsi" w:cstheme="minorHAnsi"/>
                <w:b/>
                <w:bCs/>
                <w:i/>
                <w:color w:val="00CCFF"/>
                <w:sz w:val="22"/>
                <w:szCs w:val="22"/>
              </w:rPr>
            </w:pPr>
            <w:r w:rsidRPr="007701B4">
              <w:rPr>
                <w:rFonts w:ascii="Calibri" w:eastAsia="Calibri" w:hAnsi="Calibri"/>
                <w:b/>
                <w:bCs/>
                <w:sz w:val="22"/>
                <w:szCs w:val="22"/>
              </w:rPr>
              <w:t>How do Jews live by the principle of Tikkun Olam?</w:t>
            </w:r>
          </w:p>
        </w:tc>
        <w:tc>
          <w:tcPr>
            <w:tcW w:w="2244" w:type="dxa"/>
          </w:tcPr>
          <w:p w14:paraId="58A85B42" w14:textId="1CA2F95A" w:rsidR="005C15DB" w:rsidRPr="00EC661E" w:rsidRDefault="005C15DB" w:rsidP="007701B4">
            <w:pPr>
              <w:rPr>
                <w:rFonts w:asciiTheme="minorHAnsi" w:hAnsiTheme="minorHAnsi" w:cstheme="minorHAnsi"/>
                <w:b/>
                <w:bCs/>
                <w:sz w:val="22"/>
                <w:szCs w:val="22"/>
              </w:rPr>
            </w:pPr>
            <w:r w:rsidRPr="00EC661E">
              <w:rPr>
                <w:rFonts w:asciiTheme="minorHAnsi" w:hAnsiTheme="minorHAnsi" w:cstheme="minorHAnsi"/>
                <w:b/>
                <w:bCs/>
                <w:sz w:val="22"/>
                <w:szCs w:val="22"/>
              </w:rPr>
              <w:t>Explain the importance of Jewish values such as care for the world.</w:t>
            </w:r>
          </w:p>
        </w:tc>
        <w:tc>
          <w:tcPr>
            <w:tcW w:w="8647" w:type="dxa"/>
          </w:tcPr>
          <w:p w14:paraId="09C8AAEE" w14:textId="77777777" w:rsidR="005C15DB" w:rsidRPr="00AE5663" w:rsidRDefault="005C15DB" w:rsidP="007701B4">
            <w:pPr>
              <w:spacing w:after="120"/>
              <w:rPr>
                <w:rFonts w:asciiTheme="minorHAnsi" w:hAnsiTheme="minorHAnsi" w:cstheme="minorHAnsi"/>
                <w:sz w:val="22"/>
                <w:szCs w:val="22"/>
              </w:rPr>
            </w:pPr>
            <w:r w:rsidRPr="00AE5663">
              <w:rPr>
                <w:rFonts w:asciiTheme="minorHAnsi" w:hAnsiTheme="minorHAnsi" w:cstheme="minorHAnsi"/>
                <w:sz w:val="22"/>
                <w:szCs w:val="22"/>
              </w:rPr>
              <w:t xml:space="preserve">Explain that Jews follow a code for living called </w:t>
            </w:r>
            <w:r w:rsidRPr="005C15DB">
              <w:rPr>
                <w:rFonts w:asciiTheme="minorHAnsi" w:hAnsiTheme="minorHAnsi" w:cstheme="minorHAnsi"/>
                <w:sz w:val="22"/>
                <w:szCs w:val="22"/>
              </w:rPr>
              <w:t>Tikkun Olam</w:t>
            </w:r>
            <w:r w:rsidRPr="00AE5663">
              <w:rPr>
                <w:rFonts w:asciiTheme="minorHAnsi" w:hAnsiTheme="minorHAnsi" w:cstheme="minorHAnsi"/>
                <w:sz w:val="22"/>
                <w:szCs w:val="22"/>
              </w:rPr>
              <w:t>. Jewish people believe that part of being Jewish is to take some responsibility for the state of our world and where possible do something to make it better. This is sometimes called ‘healing the world’. This code for living involves helping out every day to bring justice and kindness to the world. Talk to pupils about acts of kindness. When have you helped someone who is hurt? What things have you done at home without being nagged?</w:t>
            </w:r>
          </w:p>
          <w:p w14:paraId="72523058" w14:textId="491A54C3" w:rsidR="005C15DB" w:rsidRPr="00AE5663" w:rsidRDefault="005C15DB" w:rsidP="007701B4">
            <w:pPr>
              <w:spacing w:after="120"/>
              <w:rPr>
                <w:rFonts w:asciiTheme="minorHAnsi" w:hAnsiTheme="minorHAnsi" w:cstheme="minorHAnsi"/>
                <w:b/>
                <w:bCs/>
                <w:sz w:val="22"/>
                <w:szCs w:val="22"/>
              </w:rPr>
            </w:pPr>
            <w:r>
              <w:rPr>
                <w:rFonts w:asciiTheme="minorHAnsi" w:hAnsiTheme="minorHAnsi" w:cstheme="minorHAnsi"/>
                <w:sz w:val="22"/>
                <w:szCs w:val="22"/>
              </w:rPr>
              <w:t xml:space="preserve"> </w:t>
            </w:r>
            <w:r w:rsidRPr="00AE5663">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Pr="00AE5663">
              <w:rPr>
                <w:rFonts w:asciiTheme="minorHAnsi" w:hAnsiTheme="minorHAnsi" w:cstheme="minorHAnsi"/>
                <w:b/>
                <w:bCs/>
                <w:sz w:val="22"/>
                <w:szCs w:val="22"/>
              </w:rPr>
              <w:t xml:space="preserve">: </w:t>
            </w:r>
          </w:p>
          <w:p w14:paraId="2AEB25B3" w14:textId="4575B1A8" w:rsidR="005C15DB" w:rsidRPr="00AE5663" w:rsidRDefault="005C15DB" w:rsidP="007701B4">
            <w:pPr>
              <w:pStyle w:val="ListParagraph"/>
              <w:numPr>
                <w:ilvl w:val="0"/>
                <w:numId w:val="34"/>
              </w:numPr>
              <w:ind w:left="714" w:hanging="357"/>
              <w:rPr>
                <w:rFonts w:asciiTheme="minorHAnsi" w:hAnsiTheme="minorHAnsi" w:cstheme="minorHAnsi"/>
                <w:sz w:val="22"/>
                <w:szCs w:val="22"/>
              </w:rPr>
            </w:pPr>
            <w:r w:rsidRPr="00AE5663">
              <w:rPr>
                <w:rFonts w:asciiTheme="minorHAnsi" w:hAnsiTheme="minorHAnsi" w:cstheme="minorHAnsi"/>
                <w:sz w:val="22"/>
                <w:szCs w:val="22"/>
              </w:rPr>
              <w:t xml:space="preserve">Give groups of children images of a broken world (from google images). Ask the children to think of ways in which the world might be described as broken. How could we fix these problems? </w:t>
            </w:r>
          </w:p>
          <w:p w14:paraId="1A11FB41" w14:textId="77777777" w:rsidR="005C15DB" w:rsidRPr="00AE5663" w:rsidRDefault="005C15DB" w:rsidP="007701B4">
            <w:pPr>
              <w:pStyle w:val="ListParagraph"/>
              <w:numPr>
                <w:ilvl w:val="0"/>
                <w:numId w:val="34"/>
              </w:numPr>
              <w:ind w:left="714" w:hanging="357"/>
              <w:rPr>
                <w:rFonts w:asciiTheme="minorHAnsi" w:hAnsiTheme="minorHAnsi" w:cstheme="minorHAnsi"/>
                <w:sz w:val="22"/>
                <w:szCs w:val="22"/>
              </w:rPr>
            </w:pPr>
            <w:r w:rsidRPr="00AE5663">
              <w:rPr>
                <w:rFonts w:asciiTheme="minorHAnsi" w:hAnsiTheme="minorHAnsi" w:cstheme="minorHAnsi"/>
                <w:sz w:val="22"/>
                <w:szCs w:val="22"/>
              </w:rPr>
              <w:t xml:space="preserve">Read the speech by Rabbi Jonathan Sacks (resource pack).  Ask children to identify how Jews can carry out Tikkun Olam in their lives. What would it be like to live in a mended world? </w:t>
            </w:r>
          </w:p>
          <w:p w14:paraId="3EE09B12" w14:textId="77777777" w:rsidR="005C15DB" w:rsidRPr="00AE5663" w:rsidRDefault="005C15DB" w:rsidP="007701B4">
            <w:pPr>
              <w:pStyle w:val="ListParagraph"/>
              <w:numPr>
                <w:ilvl w:val="0"/>
                <w:numId w:val="34"/>
              </w:numPr>
              <w:ind w:left="714" w:hanging="357"/>
              <w:rPr>
                <w:rFonts w:asciiTheme="minorHAnsi" w:hAnsiTheme="minorHAnsi" w:cstheme="minorHAnsi"/>
                <w:sz w:val="22"/>
                <w:szCs w:val="22"/>
              </w:rPr>
            </w:pPr>
            <w:r w:rsidRPr="00AE5663">
              <w:rPr>
                <w:rFonts w:asciiTheme="minorHAnsi" w:hAnsiTheme="minorHAnsi" w:cstheme="minorHAnsi"/>
                <w:sz w:val="22"/>
                <w:szCs w:val="22"/>
              </w:rPr>
              <w:t xml:space="preserve">Rabbi Sacks mentions an act at a time. How can we carry out acts of kindness? What can we do at home, in school, in our community to help? Use the cards in the resource pack to think about random acts of kindness. Add to these cards then take a card at random to carry out at home/ school. </w:t>
            </w:r>
          </w:p>
          <w:p w14:paraId="49A9CCB1" w14:textId="7AE0AA91" w:rsidR="005C15DB" w:rsidRPr="007701B4" w:rsidRDefault="005C15DB" w:rsidP="007701B4">
            <w:pPr>
              <w:pStyle w:val="ListParagraph"/>
              <w:numPr>
                <w:ilvl w:val="0"/>
                <w:numId w:val="34"/>
              </w:numPr>
              <w:rPr>
                <w:rFonts w:asciiTheme="minorHAnsi" w:hAnsiTheme="minorHAnsi" w:cstheme="minorHAnsi"/>
                <w:iCs/>
                <w:sz w:val="22"/>
                <w:szCs w:val="22"/>
              </w:rPr>
            </w:pPr>
            <w:r>
              <w:rPr>
                <w:rFonts w:asciiTheme="minorHAnsi" w:hAnsiTheme="minorHAnsi" w:cstheme="minorHAnsi"/>
                <w:sz w:val="22"/>
                <w:szCs w:val="22"/>
              </w:rPr>
              <w:t xml:space="preserve">Find out about ‘Mitzvah Day’ – a modern, secular Jewish approach to Tikkun Olam, or investigate some modern Jewish charities. </w:t>
            </w:r>
          </w:p>
          <w:p w14:paraId="4AC1B943" w14:textId="77777777" w:rsidR="007701B4" w:rsidRPr="00A8372F" w:rsidRDefault="007701B4" w:rsidP="007701B4">
            <w:pPr>
              <w:pStyle w:val="ListParagraph"/>
              <w:rPr>
                <w:rFonts w:asciiTheme="minorHAnsi" w:hAnsiTheme="minorHAnsi" w:cstheme="minorHAnsi"/>
                <w:iCs/>
                <w:sz w:val="22"/>
                <w:szCs w:val="22"/>
              </w:rPr>
            </w:pPr>
          </w:p>
          <w:p w14:paraId="4DC1CAB8" w14:textId="77777777" w:rsidR="005C15DB" w:rsidRPr="005C15DB" w:rsidRDefault="005C15DB" w:rsidP="007701B4">
            <w:pPr>
              <w:rPr>
                <w:rFonts w:asciiTheme="minorHAnsi" w:hAnsiTheme="minorHAnsi" w:cstheme="minorHAnsi"/>
                <w:sz w:val="22"/>
                <w:szCs w:val="22"/>
              </w:rPr>
            </w:pPr>
          </w:p>
        </w:tc>
        <w:tc>
          <w:tcPr>
            <w:tcW w:w="2637" w:type="dxa"/>
          </w:tcPr>
          <w:p w14:paraId="3A431695" w14:textId="77777777" w:rsidR="005C15DB" w:rsidRPr="00AE5663" w:rsidRDefault="005C15DB" w:rsidP="007701B4">
            <w:pPr>
              <w:rPr>
                <w:rFonts w:asciiTheme="minorHAnsi" w:hAnsiTheme="minorHAnsi" w:cstheme="minorHAnsi"/>
                <w:sz w:val="22"/>
                <w:szCs w:val="22"/>
              </w:rPr>
            </w:pPr>
            <w:r w:rsidRPr="00AE5663">
              <w:rPr>
                <w:rFonts w:asciiTheme="minorHAnsi" w:hAnsiTheme="minorHAnsi" w:cstheme="minorHAnsi"/>
                <w:sz w:val="22"/>
                <w:szCs w:val="22"/>
              </w:rPr>
              <w:t xml:space="preserve">See </w:t>
            </w:r>
            <w:hyperlink r:id="rId22" w:history="1">
              <w:r w:rsidRPr="00AE5663">
                <w:rPr>
                  <w:rStyle w:val="Hyperlink"/>
                  <w:rFonts w:asciiTheme="minorHAnsi" w:hAnsiTheme="minorHAnsi" w:cstheme="minorHAnsi"/>
                  <w:sz w:val="22"/>
                  <w:szCs w:val="22"/>
                </w:rPr>
                <w:t>www.chabad.org</w:t>
              </w:r>
            </w:hyperlink>
            <w:r w:rsidRPr="00AE5663">
              <w:rPr>
                <w:rFonts w:asciiTheme="minorHAnsi" w:hAnsiTheme="minorHAnsi" w:cstheme="minorHAnsi"/>
                <w:sz w:val="22"/>
                <w:szCs w:val="22"/>
              </w:rPr>
              <w:t xml:space="preserve">  for more information about ‘Tikkun Olam’ </w:t>
            </w:r>
          </w:p>
          <w:p w14:paraId="3AC61963" w14:textId="77777777" w:rsidR="005C15DB" w:rsidRPr="00AE5663" w:rsidRDefault="005C15DB" w:rsidP="007701B4">
            <w:pPr>
              <w:rPr>
                <w:rFonts w:asciiTheme="minorHAnsi" w:hAnsiTheme="minorHAnsi" w:cstheme="minorHAnsi"/>
                <w:b/>
                <w:i/>
                <w:sz w:val="22"/>
                <w:szCs w:val="22"/>
                <w:u w:val="single"/>
              </w:rPr>
            </w:pPr>
            <w:hyperlink r:id="rId23" w:history="1">
              <w:r w:rsidRPr="00AE5663">
                <w:rPr>
                  <w:rStyle w:val="Hyperlink"/>
                  <w:rFonts w:asciiTheme="minorHAnsi" w:hAnsiTheme="minorHAnsi" w:cstheme="minorHAnsi"/>
                  <w:sz w:val="22"/>
                  <w:szCs w:val="22"/>
                </w:rPr>
                <w:t>https://www.chabad.org/library/article_cdo/aid/3591946/jewish/Tikkun-Olam.htm</w:t>
              </w:r>
            </w:hyperlink>
          </w:p>
          <w:p w14:paraId="5CC8BAD6" w14:textId="77777777" w:rsidR="005C15DB" w:rsidRPr="00AE5663" w:rsidRDefault="005C15DB" w:rsidP="007701B4">
            <w:pPr>
              <w:rPr>
                <w:rFonts w:asciiTheme="minorHAnsi" w:hAnsiTheme="minorHAnsi" w:cstheme="minorHAnsi"/>
                <w:b/>
                <w:i/>
                <w:sz w:val="22"/>
                <w:szCs w:val="22"/>
                <w:u w:val="single"/>
              </w:rPr>
            </w:pPr>
          </w:p>
          <w:p w14:paraId="1BB495B6" w14:textId="77777777" w:rsidR="005C15DB" w:rsidRPr="00A90C61" w:rsidRDefault="005C15DB" w:rsidP="007701B4">
            <w:pPr>
              <w:rPr>
                <w:rFonts w:asciiTheme="minorHAnsi" w:hAnsiTheme="minorHAnsi" w:cstheme="minorHAnsi"/>
                <w:b/>
                <w:iCs/>
                <w:sz w:val="22"/>
                <w:szCs w:val="22"/>
              </w:rPr>
            </w:pPr>
            <w:r w:rsidRPr="00A90C61">
              <w:rPr>
                <w:rFonts w:asciiTheme="minorHAnsi" w:hAnsiTheme="minorHAnsi" w:cstheme="minorHAnsi"/>
                <w:b/>
                <w:iCs/>
                <w:sz w:val="22"/>
                <w:szCs w:val="22"/>
              </w:rPr>
              <w:t>Outdoor learning:</w:t>
            </w:r>
          </w:p>
          <w:p w14:paraId="79E02528" w14:textId="77777777" w:rsidR="005C15DB" w:rsidRPr="00A90C61" w:rsidRDefault="005C15DB" w:rsidP="007701B4">
            <w:pPr>
              <w:rPr>
                <w:rFonts w:asciiTheme="minorHAnsi" w:hAnsiTheme="minorHAnsi" w:cstheme="minorHAnsi"/>
                <w:iCs/>
                <w:sz w:val="22"/>
                <w:szCs w:val="22"/>
              </w:rPr>
            </w:pPr>
            <w:r w:rsidRPr="00A90C61">
              <w:rPr>
                <w:rFonts w:asciiTheme="minorHAnsi" w:hAnsiTheme="minorHAnsi" w:cstheme="minorHAnsi"/>
                <w:iCs/>
                <w:sz w:val="22"/>
                <w:szCs w:val="22"/>
              </w:rPr>
              <w:t xml:space="preserve">Can the children help tidy up the school grounds? How can they show kindness to others in the community? </w:t>
            </w:r>
          </w:p>
          <w:p w14:paraId="26FE58A8" w14:textId="77777777" w:rsidR="005C15DB" w:rsidRPr="00AE5663" w:rsidRDefault="005C15DB" w:rsidP="007701B4">
            <w:pPr>
              <w:rPr>
                <w:rFonts w:asciiTheme="minorHAnsi" w:hAnsiTheme="minorHAnsi" w:cstheme="minorHAnsi"/>
                <w:i/>
                <w:sz w:val="22"/>
                <w:szCs w:val="22"/>
              </w:rPr>
            </w:pPr>
          </w:p>
          <w:p w14:paraId="1E8AC339" w14:textId="069BF8E1" w:rsidR="005C15DB" w:rsidRPr="00AE5663" w:rsidRDefault="005C15DB" w:rsidP="007701B4">
            <w:pPr>
              <w:rPr>
                <w:rFonts w:asciiTheme="minorHAnsi" w:hAnsiTheme="minorHAnsi" w:cstheme="minorHAnsi"/>
                <w:bCs/>
                <w:iCs/>
                <w:sz w:val="22"/>
                <w:szCs w:val="22"/>
              </w:rPr>
            </w:pPr>
            <w:r w:rsidRPr="00AE5663">
              <w:rPr>
                <w:rFonts w:asciiTheme="minorHAnsi" w:hAnsiTheme="minorHAnsi" w:cstheme="minorHAnsi"/>
                <w:b/>
                <w:bCs/>
                <w:sz w:val="22"/>
                <w:szCs w:val="22"/>
              </w:rPr>
              <w:t>Lived experience:</w:t>
            </w:r>
            <w:r w:rsidRPr="00AE5663">
              <w:rPr>
                <w:rFonts w:asciiTheme="minorHAnsi" w:hAnsiTheme="minorHAnsi" w:cstheme="minorHAnsi"/>
                <w:sz w:val="22"/>
                <w:szCs w:val="22"/>
              </w:rPr>
              <w:t xml:space="preserve"> Meet a member of the Jewish community and ask questions about how they live a good life.  </w:t>
            </w:r>
          </w:p>
        </w:tc>
      </w:tr>
      <w:tr w:rsidR="00472FE7" w14:paraId="56AF4127" w14:textId="77777777" w:rsidTr="007701B4">
        <w:trPr>
          <w:trHeight w:val="975"/>
        </w:trPr>
        <w:tc>
          <w:tcPr>
            <w:tcW w:w="1866" w:type="dxa"/>
            <w:shd w:val="clear" w:color="auto" w:fill="00B050"/>
            <w:vAlign w:val="center"/>
          </w:tcPr>
          <w:p w14:paraId="32CA1444" w14:textId="37A93B75" w:rsidR="00472FE7" w:rsidRDefault="00472FE7" w:rsidP="007701B4">
            <w:pPr>
              <w:pStyle w:val="Heading1"/>
              <w:tabs>
                <w:tab w:val="clear" w:pos="1260"/>
              </w:tabs>
              <w:jc w:val="center"/>
              <w:rPr>
                <w:rFonts w:ascii="Calibri" w:hAnsi="Calibri" w:cs="Arial"/>
                <w:color w:val="FFFFFF"/>
                <w:szCs w:val="24"/>
              </w:rPr>
            </w:pPr>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44" w:type="dxa"/>
            <w:shd w:val="clear" w:color="auto" w:fill="00B050"/>
            <w:vAlign w:val="center"/>
          </w:tcPr>
          <w:p w14:paraId="30652490" w14:textId="1DA8967A" w:rsidR="00472FE7" w:rsidRDefault="00472FE7" w:rsidP="007701B4">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0D783BA0" w14:textId="7CC97CCA" w:rsidR="00A8372F" w:rsidRDefault="00A8372F" w:rsidP="007701B4">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47" w:type="dxa"/>
            <w:shd w:val="clear" w:color="auto" w:fill="00B050"/>
            <w:vAlign w:val="center"/>
          </w:tcPr>
          <w:p w14:paraId="58942CD2" w14:textId="7A8C84B1" w:rsidR="00472FE7" w:rsidRDefault="00472FE7" w:rsidP="007701B4">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shd w:val="clear" w:color="auto" w:fill="00B050"/>
            <w:vAlign w:val="center"/>
          </w:tcPr>
          <w:p w14:paraId="4788659E" w14:textId="77777777" w:rsidR="00472FE7" w:rsidRDefault="00472FE7" w:rsidP="007701B4">
            <w:pPr>
              <w:jc w:val="center"/>
              <w:rPr>
                <w:rFonts w:ascii="Calibri" w:hAnsi="Calibri" w:cs="Arial"/>
                <w:b/>
                <w:iCs/>
                <w:color w:val="FFFFFF"/>
              </w:rPr>
            </w:pPr>
            <w:r>
              <w:rPr>
                <w:rFonts w:ascii="Calibri" w:hAnsi="Calibri" w:cs="Arial"/>
                <w:b/>
                <w:iCs/>
                <w:color w:val="FFFFFF"/>
              </w:rPr>
              <w:t>Wider learning opportunities / Points to note</w:t>
            </w:r>
          </w:p>
        </w:tc>
      </w:tr>
      <w:tr w:rsidR="00362707" w:rsidRPr="00F11E0E" w14:paraId="751BD96A" w14:textId="77777777" w:rsidTr="007701B4">
        <w:trPr>
          <w:trHeight w:val="3754"/>
        </w:trPr>
        <w:tc>
          <w:tcPr>
            <w:tcW w:w="1866" w:type="dxa"/>
          </w:tcPr>
          <w:p w14:paraId="1CB11BC2" w14:textId="06E4C5AF" w:rsidR="00362707" w:rsidRPr="00814DC5" w:rsidRDefault="00022F63" w:rsidP="007701B4">
            <w:pPr>
              <w:rPr>
                <w:rFonts w:asciiTheme="minorHAnsi" w:hAnsiTheme="minorHAnsi" w:cstheme="minorHAnsi"/>
                <w:b/>
                <w:bCs/>
                <w:sz w:val="22"/>
                <w:szCs w:val="22"/>
              </w:rPr>
            </w:pPr>
            <w:r w:rsidRPr="00022F63">
              <w:rPr>
                <w:rFonts w:asciiTheme="minorHAnsi" w:hAnsiTheme="minorHAnsi" w:cstheme="minorHAnsi"/>
                <w:b/>
                <w:bCs/>
                <w:sz w:val="22"/>
                <w:szCs w:val="22"/>
              </w:rPr>
              <w:t>What are the rules and principles for Buddhist daily life?</w:t>
            </w:r>
          </w:p>
        </w:tc>
        <w:tc>
          <w:tcPr>
            <w:tcW w:w="2244" w:type="dxa"/>
          </w:tcPr>
          <w:p w14:paraId="0A29F77D" w14:textId="315304BC" w:rsidR="00290230" w:rsidRPr="00022F63" w:rsidRDefault="00D55496" w:rsidP="007701B4">
            <w:pPr>
              <w:rPr>
                <w:rFonts w:asciiTheme="minorHAnsi" w:hAnsiTheme="minorHAnsi" w:cstheme="minorHAnsi"/>
                <w:b/>
                <w:bCs/>
                <w:sz w:val="22"/>
                <w:szCs w:val="22"/>
              </w:rPr>
            </w:pPr>
            <w:r w:rsidRPr="00022F63">
              <w:rPr>
                <w:rFonts w:asciiTheme="minorHAnsi" w:hAnsiTheme="minorHAnsi" w:cstheme="minorHAnsi"/>
                <w:b/>
                <w:bCs/>
                <w:sz w:val="22"/>
                <w:szCs w:val="22"/>
              </w:rPr>
              <w:t>Identify</w:t>
            </w:r>
            <w:r w:rsidR="00290230" w:rsidRPr="00022F63">
              <w:rPr>
                <w:rFonts w:asciiTheme="minorHAnsi" w:hAnsiTheme="minorHAnsi" w:cstheme="minorHAnsi"/>
                <w:b/>
                <w:bCs/>
                <w:sz w:val="22"/>
                <w:szCs w:val="22"/>
              </w:rPr>
              <w:t xml:space="preserve"> some key Buddhists beliefs and</w:t>
            </w:r>
            <w:r w:rsidRPr="00022F63">
              <w:rPr>
                <w:rFonts w:asciiTheme="minorHAnsi" w:hAnsiTheme="minorHAnsi" w:cstheme="minorHAnsi"/>
                <w:b/>
                <w:bCs/>
                <w:sz w:val="22"/>
                <w:szCs w:val="22"/>
              </w:rPr>
              <w:t xml:space="preserve"> explain</w:t>
            </w:r>
            <w:r w:rsidR="00290230" w:rsidRPr="00022F63">
              <w:rPr>
                <w:rFonts w:asciiTheme="minorHAnsi" w:hAnsiTheme="minorHAnsi" w:cstheme="minorHAnsi"/>
                <w:b/>
                <w:bCs/>
                <w:sz w:val="22"/>
                <w:szCs w:val="22"/>
              </w:rPr>
              <w:t xml:space="preserve"> how these are put into practice</w:t>
            </w:r>
          </w:p>
          <w:p w14:paraId="5F80B808" w14:textId="77777777" w:rsidR="00290230" w:rsidRPr="00814DC5" w:rsidRDefault="00290230" w:rsidP="007701B4">
            <w:pPr>
              <w:rPr>
                <w:rFonts w:asciiTheme="minorHAnsi" w:hAnsiTheme="minorHAnsi" w:cstheme="minorHAnsi"/>
                <w:sz w:val="22"/>
                <w:szCs w:val="22"/>
              </w:rPr>
            </w:pPr>
          </w:p>
          <w:p w14:paraId="16A081A0" w14:textId="07A2DC93" w:rsidR="00362707" w:rsidRPr="00022F63" w:rsidRDefault="00D55496" w:rsidP="007701B4">
            <w:pPr>
              <w:rPr>
                <w:rFonts w:asciiTheme="minorHAnsi" w:hAnsiTheme="minorHAnsi" w:cstheme="minorHAnsi"/>
                <w:b/>
                <w:bCs/>
                <w:sz w:val="22"/>
                <w:szCs w:val="22"/>
              </w:rPr>
            </w:pPr>
            <w:r w:rsidRPr="00022F63">
              <w:rPr>
                <w:rFonts w:asciiTheme="minorHAnsi" w:hAnsiTheme="minorHAnsi" w:cstheme="minorHAnsi"/>
                <w:b/>
                <w:bCs/>
                <w:sz w:val="22"/>
                <w:szCs w:val="22"/>
              </w:rPr>
              <w:t>Summarise</w:t>
            </w:r>
            <w:r w:rsidR="00362707" w:rsidRPr="00022F63">
              <w:rPr>
                <w:rFonts w:asciiTheme="minorHAnsi" w:hAnsiTheme="minorHAnsi" w:cstheme="minorHAnsi"/>
                <w:b/>
                <w:bCs/>
                <w:sz w:val="22"/>
                <w:szCs w:val="22"/>
              </w:rPr>
              <w:t xml:space="preserve"> the difference that </w:t>
            </w:r>
            <w:r w:rsidRPr="00022F63">
              <w:rPr>
                <w:rFonts w:asciiTheme="minorHAnsi" w:hAnsiTheme="minorHAnsi" w:cstheme="minorHAnsi"/>
                <w:b/>
                <w:bCs/>
                <w:sz w:val="22"/>
                <w:szCs w:val="22"/>
              </w:rPr>
              <w:t xml:space="preserve">following Buddhist codes </w:t>
            </w:r>
            <w:r w:rsidR="00362707" w:rsidRPr="00022F63">
              <w:rPr>
                <w:rFonts w:asciiTheme="minorHAnsi" w:hAnsiTheme="minorHAnsi" w:cstheme="minorHAnsi"/>
                <w:b/>
                <w:bCs/>
                <w:sz w:val="22"/>
                <w:szCs w:val="22"/>
              </w:rPr>
              <w:t>makes to the lives of Buddhists</w:t>
            </w:r>
          </w:p>
          <w:p w14:paraId="6A19969E" w14:textId="77777777" w:rsidR="00362707" w:rsidRPr="00814DC5" w:rsidRDefault="00362707" w:rsidP="007701B4">
            <w:pPr>
              <w:rPr>
                <w:rFonts w:asciiTheme="minorHAnsi" w:hAnsiTheme="minorHAnsi" w:cstheme="minorHAnsi"/>
                <w:sz w:val="22"/>
                <w:szCs w:val="22"/>
              </w:rPr>
            </w:pPr>
          </w:p>
          <w:p w14:paraId="455C79F5" w14:textId="77777777" w:rsidR="00362707" w:rsidRPr="00814DC5" w:rsidRDefault="00362707" w:rsidP="007701B4">
            <w:pPr>
              <w:rPr>
                <w:rFonts w:asciiTheme="minorHAnsi" w:hAnsiTheme="minorHAnsi" w:cstheme="minorHAnsi"/>
                <w:sz w:val="22"/>
                <w:szCs w:val="22"/>
              </w:rPr>
            </w:pPr>
          </w:p>
          <w:p w14:paraId="59536314" w14:textId="77777777" w:rsidR="00362707" w:rsidRPr="00814DC5" w:rsidRDefault="00362707" w:rsidP="007701B4">
            <w:pPr>
              <w:rPr>
                <w:rFonts w:asciiTheme="minorHAnsi" w:hAnsiTheme="minorHAnsi" w:cstheme="minorHAnsi"/>
                <w:sz w:val="22"/>
                <w:szCs w:val="22"/>
              </w:rPr>
            </w:pPr>
          </w:p>
          <w:p w14:paraId="518290E8" w14:textId="611D0BCC" w:rsidR="00362707" w:rsidRPr="00814DC5" w:rsidRDefault="00362707" w:rsidP="007701B4">
            <w:pPr>
              <w:rPr>
                <w:rFonts w:asciiTheme="minorHAnsi" w:hAnsiTheme="minorHAnsi" w:cstheme="minorHAnsi"/>
                <w:sz w:val="22"/>
                <w:szCs w:val="22"/>
              </w:rPr>
            </w:pPr>
          </w:p>
        </w:tc>
        <w:tc>
          <w:tcPr>
            <w:tcW w:w="8647" w:type="dxa"/>
          </w:tcPr>
          <w:p w14:paraId="0755D616" w14:textId="00C6ECEF" w:rsidR="00362707" w:rsidRPr="00814DC5" w:rsidRDefault="00530E3C"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sz w:val="22"/>
                <w:szCs w:val="22"/>
              </w:rPr>
              <w:t>Discuss with pupils</w:t>
            </w:r>
            <w:r w:rsidR="00362707" w:rsidRPr="00814DC5">
              <w:rPr>
                <w:rFonts w:asciiTheme="minorHAnsi" w:hAnsiTheme="minorHAnsi" w:cstheme="minorHAnsi"/>
                <w:sz w:val="22"/>
                <w:szCs w:val="22"/>
              </w:rPr>
              <w:t xml:space="preserve"> what it is that makes them happy –</w:t>
            </w:r>
            <w:r w:rsidRPr="00814DC5">
              <w:rPr>
                <w:rFonts w:asciiTheme="minorHAnsi" w:hAnsiTheme="minorHAnsi" w:cstheme="minorHAnsi"/>
                <w:sz w:val="22"/>
                <w:szCs w:val="22"/>
              </w:rPr>
              <w:t xml:space="preserve"> maybe use</w:t>
            </w:r>
            <w:r w:rsidR="00362707" w:rsidRPr="00814DC5">
              <w:rPr>
                <w:rFonts w:asciiTheme="minorHAnsi" w:hAnsiTheme="minorHAnsi" w:cstheme="minorHAnsi"/>
                <w:sz w:val="22"/>
                <w:szCs w:val="22"/>
              </w:rPr>
              <w:t xml:space="preserve"> individual reflection. Following this, in pairs they should agree </w:t>
            </w:r>
            <w:r w:rsidR="0090566D" w:rsidRPr="00814DC5">
              <w:rPr>
                <w:rFonts w:asciiTheme="minorHAnsi" w:hAnsiTheme="minorHAnsi" w:cstheme="minorHAnsi"/>
                <w:sz w:val="22"/>
                <w:szCs w:val="22"/>
              </w:rPr>
              <w:t xml:space="preserve">together </w:t>
            </w:r>
            <w:r w:rsidR="00362707" w:rsidRPr="00814DC5">
              <w:rPr>
                <w:rFonts w:asciiTheme="minorHAnsi" w:hAnsiTheme="minorHAnsi" w:cstheme="minorHAnsi"/>
                <w:sz w:val="22"/>
                <w:szCs w:val="22"/>
              </w:rPr>
              <w:t xml:space="preserve">on </w:t>
            </w:r>
            <w:r w:rsidR="0090566D" w:rsidRPr="00814DC5">
              <w:rPr>
                <w:rFonts w:asciiTheme="minorHAnsi" w:hAnsiTheme="minorHAnsi" w:cstheme="minorHAnsi"/>
                <w:sz w:val="22"/>
                <w:szCs w:val="22"/>
              </w:rPr>
              <w:t>nine</w:t>
            </w:r>
            <w:r w:rsidR="00362707" w:rsidRPr="00814DC5">
              <w:rPr>
                <w:rFonts w:asciiTheme="minorHAnsi" w:hAnsiTheme="minorHAnsi" w:cstheme="minorHAnsi"/>
                <w:sz w:val="22"/>
                <w:szCs w:val="22"/>
              </w:rPr>
              <w:t xml:space="preserve"> things that make them happy and record each of these on a separate </w:t>
            </w:r>
            <w:r w:rsidRPr="00814DC5">
              <w:rPr>
                <w:rFonts w:asciiTheme="minorHAnsi" w:hAnsiTheme="minorHAnsi" w:cstheme="minorHAnsi"/>
                <w:sz w:val="22"/>
                <w:szCs w:val="22"/>
              </w:rPr>
              <w:t>post-It</w:t>
            </w:r>
            <w:r w:rsidR="00362707" w:rsidRPr="00814DC5">
              <w:rPr>
                <w:rFonts w:asciiTheme="minorHAnsi" w:hAnsiTheme="minorHAnsi" w:cstheme="minorHAnsi"/>
                <w:sz w:val="22"/>
                <w:szCs w:val="22"/>
              </w:rPr>
              <w:t xml:space="preserve"> note. They then rank these in order of importance, using a </w:t>
            </w:r>
            <w:r w:rsidR="00D55496" w:rsidRPr="00814DC5">
              <w:rPr>
                <w:rFonts w:asciiTheme="minorHAnsi" w:hAnsiTheme="minorHAnsi" w:cstheme="minorHAnsi"/>
                <w:sz w:val="22"/>
                <w:szCs w:val="22"/>
              </w:rPr>
              <w:t>d</w:t>
            </w:r>
            <w:r w:rsidR="00362707" w:rsidRPr="00814DC5">
              <w:rPr>
                <w:rFonts w:asciiTheme="minorHAnsi" w:hAnsiTheme="minorHAnsi" w:cstheme="minorHAnsi"/>
                <w:sz w:val="22"/>
                <w:szCs w:val="22"/>
              </w:rPr>
              <w:t xml:space="preserve">iamond </w:t>
            </w:r>
            <w:r w:rsidR="00D55496" w:rsidRPr="00814DC5">
              <w:rPr>
                <w:rFonts w:asciiTheme="minorHAnsi" w:hAnsiTheme="minorHAnsi" w:cstheme="minorHAnsi"/>
                <w:sz w:val="22"/>
                <w:szCs w:val="22"/>
              </w:rPr>
              <w:t>r</w:t>
            </w:r>
            <w:r w:rsidR="00362707" w:rsidRPr="00814DC5">
              <w:rPr>
                <w:rFonts w:asciiTheme="minorHAnsi" w:hAnsiTheme="minorHAnsi" w:cstheme="minorHAnsi"/>
                <w:sz w:val="22"/>
                <w:szCs w:val="22"/>
              </w:rPr>
              <w:t>anking</w:t>
            </w:r>
            <w:r w:rsidRPr="00814DC5">
              <w:rPr>
                <w:rFonts w:asciiTheme="minorHAnsi" w:hAnsiTheme="minorHAnsi" w:cstheme="minorHAnsi"/>
                <w:sz w:val="22"/>
                <w:szCs w:val="22"/>
              </w:rPr>
              <w:t xml:space="preserve"> or similar </w:t>
            </w:r>
            <w:r w:rsidR="00D55496" w:rsidRPr="00814DC5">
              <w:rPr>
                <w:rFonts w:asciiTheme="minorHAnsi" w:hAnsiTheme="minorHAnsi" w:cstheme="minorHAnsi"/>
                <w:sz w:val="22"/>
                <w:szCs w:val="22"/>
              </w:rPr>
              <w:t>framework</w:t>
            </w:r>
            <w:r w:rsidR="00362707" w:rsidRPr="00814DC5">
              <w:rPr>
                <w:rFonts w:asciiTheme="minorHAnsi" w:hAnsiTheme="minorHAnsi" w:cstheme="minorHAnsi"/>
                <w:sz w:val="22"/>
                <w:szCs w:val="22"/>
              </w:rPr>
              <w:t xml:space="preserve">. </w:t>
            </w:r>
            <w:r w:rsidRPr="00814DC5">
              <w:rPr>
                <w:rFonts w:asciiTheme="minorHAnsi" w:hAnsiTheme="minorHAnsi" w:cstheme="minorHAnsi"/>
                <w:sz w:val="22"/>
                <w:szCs w:val="22"/>
              </w:rPr>
              <w:t>Each pair could link up with another pair to compare and</w:t>
            </w:r>
            <w:r w:rsidR="00362707" w:rsidRPr="00814DC5">
              <w:rPr>
                <w:rFonts w:asciiTheme="minorHAnsi" w:hAnsiTheme="minorHAnsi" w:cstheme="minorHAnsi"/>
                <w:sz w:val="22"/>
                <w:szCs w:val="22"/>
              </w:rPr>
              <w:t xml:space="preserve"> reconsider their </w:t>
            </w:r>
            <w:r w:rsidR="00D55496" w:rsidRPr="00814DC5">
              <w:rPr>
                <w:rFonts w:asciiTheme="minorHAnsi" w:hAnsiTheme="minorHAnsi" w:cstheme="minorHAnsi"/>
                <w:sz w:val="22"/>
                <w:szCs w:val="22"/>
              </w:rPr>
              <w:t>d</w:t>
            </w:r>
            <w:r w:rsidR="00362707" w:rsidRPr="00814DC5">
              <w:rPr>
                <w:rFonts w:asciiTheme="minorHAnsi" w:hAnsiTheme="minorHAnsi" w:cstheme="minorHAnsi"/>
                <w:sz w:val="22"/>
                <w:szCs w:val="22"/>
              </w:rPr>
              <w:t xml:space="preserve">iamond </w:t>
            </w:r>
            <w:r w:rsidR="00D55496" w:rsidRPr="00814DC5">
              <w:rPr>
                <w:rFonts w:asciiTheme="minorHAnsi" w:hAnsiTheme="minorHAnsi" w:cstheme="minorHAnsi"/>
                <w:sz w:val="22"/>
                <w:szCs w:val="22"/>
              </w:rPr>
              <w:t>r</w:t>
            </w:r>
            <w:r w:rsidR="00362707" w:rsidRPr="00814DC5">
              <w:rPr>
                <w:rFonts w:asciiTheme="minorHAnsi" w:hAnsiTheme="minorHAnsi" w:cstheme="minorHAnsi"/>
                <w:sz w:val="22"/>
                <w:szCs w:val="22"/>
              </w:rPr>
              <w:t xml:space="preserve">anking </w:t>
            </w:r>
            <w:r w:rsidRPr="00814DC5">
              <w:rPr>
                <w:rFonts w:asciiTheme="minorHAnsi" w:hAnsiTheme="minorHAnsi" w:cstheme="minorHAnsi"/>
                <w:sz w:val="22"/>
                <w:szCs w:val="22"/>
              </w:rPr>
              <w:t>followed by</w:t>
            </w:r>
            <w:r w:rsidR="00362707" w:rsidRPr="00814DC5">
              <w:rPr>
                <w:rFonts w:asciiTheme="minorHAnsi" w:hAnsiTheme="minorHAnsi" w:cstheme="minorHAnsi"/>
                <w:sz w:val="22"/>
                <w:szCs w:val="22"/>
              </w:rPr>
              <w:t xml:space="preserve"> a general class discussion. Do things or people make us happier? How can we become happier? </w:t>
            </w:r>
            <w:r w:rsidR="00DE211C" w:rsidRPr="00814DC5">
              <w:rPr>
                <w:rFonts w:asciiTheme="minorHAnsi" w:hAnsiTheme="minorHAnsi" w:cstheme="minorHAnsi"/>
                <w:sz w:val="22"/>
                <w:szCs w:val="22"/>
              </w:rPr>
              <w:t xml:space="preserve">What do we do to help ourselves when life gets difficult? </w:t>
            </w:r>
          </w:p>
          <w:p w14:paraId="0A6C746F" w14:textId="416310C9" w:rsidR="00D55496" w:rsidRPr="00814DC5" w:rsidRDefault="00DE211C"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sz w:val="22"/>
                <w:szCs w:val="22"/>
              </w:rPr>
              <w:t xml:space="preserve">Watch sections of BBC Bitesize ‘A Day in the life of a Buddhist’. </w:t>
            </w:r>
            <w:hyperlink r:id="rId24" w:history="1">
              <w:r w:rsidRPr="00814DC5">
                <w:rPr>
                  <w:rStyle w:val="Hyperlink"/>
                  <w:rFonts w:asciiTheme="minorHAnsi" w:hAnsiTheme="minorHAnsi" w:cstheme="minorHAnsi"/>
                  <w:sz w:val="22"/>
                  <w:szCs w:val="22"/>
                </w:rPr>
                <w:t>https://vimeo.com/308084265</w:t>
              </w:r>
            </w:hyperlink>
            <w:r w:rsidRPr="00814DC5">
              <w:rPr>
                <w:rFonts w:asciiTheme="minorHAnsi" w:hAnsiTheme="minorHAnsi" w:cstheme="minorHAnsi"/>
                <w:sz w:val="22"/>
                <w:szCs w:val="22"/>
              </w:rPr>
              <w:t xml:space="preserve"> This is aimed at KS3, but </w:t>
            </w:r>
            <w:r w:rsidR="00472FE7" w:rsidRPr="00814DC5">
              <w:rPr>
                <w:rFonts w:asciiTheme="minorHAnsi" w:hAnsiTheme="minorHAnsi" w:cstheme="minorHAnsi"/>
                <w:sz w:val="22"/>
                <w:szCs w:val="22"/>
              </w:rPr>
              <w:t xml:space="preserve">carefully selected </w:t>
            </w:r>
            <w:r w:rsidRPr="00814DC5">
              <w:rPr>
                <w:rFonts w:asciiTheme="minorHAnsi" w:hAnsiTheme="minorHAnsi" w:cstheme="minorHAnsi"/>
                <w:sz w:val="22"/>
                <w:szCs w:val="22"/>
              </w:rPr>
              <w:t xml:space="preserve">short extracts will give KS2 pupils some useful insights. Discuss some of the rules and principles followed by Amalasiddhi, the narrator of this film. </w:t>
            </w:r>
          </w:p>
          <w:p w14:paraId="5FFD4C26" w14:textId="4A49EB23" w:rsidR="00DE211C" w:rsidRPr="00814DC5" w:rsidRDefault="00DE211C"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sz w:val="22"/>
                <w:szCs w:val="22"/>
              </w:rPr>
              <w:t xml:space="preserve">Look </w:t>
            </w:r>
            <w:r w:rsidR="00D55496" w:rsidRPr="00814DC5">
              <w:rPr>
                <w:rFonts w:asciiTheme="minorHAnsi" w:hAnsiTheme="minorHAnsi" w:cstheme="minorHAnsi"/>
                <w:sz w:val="22"/>
                <w:szCs w:val="22"/>
              </w:rPr>
              <w:t xml:space="preserve">together </w:t>
            </w:r>
            <w:r w:rsidRPr="00814DC5">
              <w:rPr>
                <w:rFonts w:asciiTheme="minorHAnsi" w:hAnsiTheme="minorHAnsi" w:cstheme="minorHAnsi"/>
                <w:sz w:val="22"/>
                <w:szCs w:val="22"/>
              </w:rPr>
              <w:t xml:space="preserve">at the </w:t>
            </w:r>
            <w:r w:rsidR="00362707" w:rsidRPr="00814DC5">
              <w:rPr>
                <w:rFonts w:asciiTheme="minorHAnsi" w:hAnsiTheme="minorHAnsi" w:cstheme="minorHAnsi"/>
                <w:sz w:val="22"/>
                <w:szCs w:val="22"/>
              </w:rPr>
              <w:t>Buddhist moral guidelines</w:t>
            </w:r>
            <w:r w:rsidRPr="00814DC5">
              <w:rPr>
                <w:rFonts w:asciiTheme="minorHAnsi" w:hAnsiTheme="minorHAnsi" w:cstheme="minorHAnsi"/>
                <w:sz w:val="22"/>
                <w:szCs w:val="22"/>
              </w:rPr>
              <w:t xml:space="preserve"> and</w:t>
            </w:r>
            <w:r w:rsidR="00362707" w:rsidRPr="00814DC5">
              <w:rPr>
                <w:rFonts w:asciiTheme="minorHAnsi" w:hAnsiTheme="minorHAnsi" w:cstheme="minorHAnsi"/>
                <w:sz w:val="22"/>
                <w:szCs w:val="22"/>
              </w:rPr>
              <w:t xml:space="preserve"> the code for living</w:t>
            </w:r>
            <w:r w:rsidRPr="00814DC5">
              <w:rPr>
                <w:rFonts w:asciiTheme="minorHAnsi" w:hAnsiTheme="minorHAnsi" w:cstheme="minorHAnsi"/>
                <w:sz w:val="22"/>
                <w:szCs w:val="22"/>
              </w:rPr>
              <w:t xml:space="preserve">. </w:t>
            </w:r>
            <w:r w:rsidR="00D55496" w:rsidRPr="00814DC5">
              <w:rPr>
                <w:rFonts w:asciiTheme="minorHAnsi" w:hAnsiTheme="minorHAnsi" w:cstheme="minorHAnsi"/>
                <w:sz w:val="22"/>
                <w:szCs w:val="22"/>
              </w:rPr>
              <w:t>Pupils to suggest</w:t>
            </w:r>
            <w:r w:rsidRPr="00814DC5">
              <w:rPr>
                <w:rFonts w:asciiTheme="minorHAnsi" w:hAnsiTheme="minorHAnsi" w:cstheme="minorHAnsi"/>
                <w:sz w:val="22"/>
                <w:szCs w:val="22"/>
              </w:rPr>
              <w:t xml:space="preserve"> a practical example for each of the codes/principles. </w:t>
            </w:r>
            <w:r w:rsidR="00D55496" w:rsidRPr="00814DC5">
              <w:rPr>
                <w:rFonts w:asciiTheme="minorHAnsi" w:hAnsiTheme="minorHAnsi" w:cstheme="minorHAnsi"/>
                <w:sz w:val="22"/>
                <w:szCs w:val="22"/>
              </w:rPr>
              <w:t xml:space="preserve">Regular meditation enables Buddhists to reflect deeply on how they live so that they can make the right choices through the day. </w:t>
            </w:r>
          </w:p>
          <w:p w14:paraId="491581D9" w14:textId="73C71423" w:rsidR="00DE211C" w:rsidRPr="00814DC5" w:rsidRDefault="00DE211C" w:rsidP="007701B4">
            <w:pPr>
              <w:spacing w:before="100" w:beforeAutospacing="1" w:after="100" w:afterAutospacing="1"/>
              <w:rPr>
                <w:rFonts w:asciiTheme="minorHAnsi" w:hAnsiTheme="minorHAnsi" w:cstheme="minorHAnsi"/>
                <w:b/>
                <w:bCs/>
                <w:sz w:val="22"/>
                <w:szCs w:val="22"/>
              </w:rPr>
            </w:pPr>
            <w:r w:rsidRPr="00814DC5">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Pr="00814DC5">
              <w:rPr>
                <w:rFonts w:asciiTheme="minorHAnsi" w:hAnsiTheme="minorHAnsi" w:cstheme="minorHAnsi"/>
                <w:b/>
                <w:bCs/>
                <w:sz w:val="22"/>
                <w:szCs w:val="22"/>
              </w:rPr>
              <w:t>:</w:t>
            </w:r>
          </w:p>
          <w:p w14:paraId="1B3415E1" w14:textId="601EC05B" w:rsidR="00362707" w:rsidRPr="00814DC5" w:rsidRDefault="00D55496"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sz w:val="22"/>
                <w:szCs w:val="22"/>
              </w:rPr>
              <w:t xml:space="preserve">Look at the </w:t>
            </w:r>
            <w:r w:rsidR="00362707" w:rsidRPr="00814DC5">
              <w:rPr>
                <w:rFonts w:asciiTheme="minorHAnsi" w:hAnsiTheme="minorHAnsi" w:cstheme="minorHAnsi"/>
                <w:sz w:val="22"/>
                <w:szCs w:val="22"/>
              </w:rPr>
              <w:t xml:space="preserve">Noble Eightfold Path (Resource Pack). </w:t>
            </w:r>
            <w:r w:rsidRPr="00814DC5">
              <w:rPr>
                <w:rFonts w:asciiTheme="minorHAnsi" w:hAnsiTheme="minorHAnsi" w:cstheme="minorHAnsi"/>
                <w:sz w:val="22"/>
                <w:szCs w:val="22"/>
              </w:rPr>
              <w:t>P</w:t>
            </w:r>
            <w:r w:rsidR="00362707" w:rsidRPr="00814DC5">
              <w:rPr>
                <w:rFonts w:asciiTheme="minorHAnsi" w:hAnsiTheme="minorHAnsi" w:cstheme="minorHAnsi"/>
                <w:sz w:val="22"/>
                <w:szCs w:val="22"/>
              </w:rPr>
              <w:t>resent the eight steps</w:t>
            </w:r>
            <w:r w:rsidRPr="00814DC5">
              <w:rPr>
                <w:rFonts w:asciiTheme="minorHAnsi" w:hAnsiTheme="minorHAnsi" w:cstheme="minorHAnsi"/>
                <w:sz w:val="22"/>
                <w:szCs w:val="22"/>
              </w:rPr>
              <w:t xml:space="preserve"> pictorially</w:t>
            </w:r>
            <w:r w:rsidR="00362707" w:rsidRPr="00814DC5">
              <w:rPr>
                <w:rFonts w:asciiTheme="minorHAnsi" w:hAnsiTheme="minorHAnsi" w:cstheme="minorHAnsi"/>
                <w:sz w:val="22"/>
                <w:szCs w:val="22"/>
              </w:rPr>
              <w:t xml:space="preserve"> as spokes of a wheel or as stepping stones</w:t>
            </w:r>
            <w:r w:rsidRPr="00814DC5">
              <w:rPr>
                <w:rFonts w:asciiTheme="minorHAnsi" w:hAnsiTheme="minorHAnsi" w:cstheme="minorHAnsi"/>
                <w:sz w:val="22"/>
                <w:szCs w:val="22"/>
              </w:rPr>
              <w:t xml:space="preserve">. </w:t>
            </w:r>
            <w:r w:rsidR="00362707" w:rsidRPr="00814DC5">
              <w:rPr>
                <w:rFonts w:asciiTheme="minorHAnsi" w:hAnsiTheme="minorHAnsi" w:cstheme="minorHAnsi"/>
                <w:sz w:val="22"/>
                <w:szCs w:val="22"/>
              </w:rPr>
              <w:t xml:space="preserve"> </w:t>
            </w:r>
            <w:r w:rsidRPr="00814DC5">
              <w:rPr>
                <w:rFonts w:asciiTheme="minorHAnsi" w:hAnsiTheme="minorHAnsi" w:cstheme="minorHAnsi"/>
                <w:sz w:val="22"/>
                <w:szCs w:val="22"/>
              </w:rPr>
              <w:t xml:space="preserve">Give an example of something a Buddhist might to do follow each of these steps. </w:t>
            </w:r>
          </w:p>
          <w:p w14:paraId="383825C5" w14:textId="38E45A5E" w:rsidR="00362707" w:rsidRPr="00814DC5" w:rsidRDefault="00D55496"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sz w:val="22"/>
                <w:szCs w:val="22"/>
              </w:rPr>
              <w:t>C</w:t>
            </w:r>
            <w:r w:rsidR="00362707" w:rsidRPr="00814DC5">
              <w:rPr>
                <w:rFonts w:asciiTheme="minorHAnsi" w:hAnsiTheme="minorHAnsi" w:cstheme="minorHAnsi"/>
                <w:sz w:val="22"/>
                <w:szCs w:val="22"/>
              </w:rPr>
              <w:t>omplete a</w:t>
            </w:r>
            <w:r w:rsidRPr="00814DC5">
              <w:rPr>
                <w:rFonts w:asciiTheme="minorHAnsi" w:hAnsiTheme="minorHAnsi" w:cstheme="minorHAnsi"/>
                <w:sz w:val="22"/>
                <w:szCs w:val="22"/>
              </w:rPr>
              <w:t>nother</w:t>
            </w:r>
            <w:r w:rsidR="00362707" w:rsidRPr="00814DC5">
              <w:rPr>
                <w:rFonts w:asciiTheme="minorHAnsi" w:hAnsiTheme="minorHAnsi" w:cstheme="minorHAnsi"/>
                <w:sz w:val="22"/>
                <w:szCs w:val="22"/>
              </w:rPr>
              <w:t xml:space="preserve"> </w:t>
            </w:r>
            <w:r w:rsidRPr="00814DC5">
              <w:rPr>
                <w:rFonts w:asciiTheme="minorHAnsi" w:hAnsiTheme="minorHAnsi" w:cstheme="minorHAnsi"/>
                <w:sz w:val="22"/>
                <w:szCs w:val="22"/>
              </w:rPr>
              <w:t>d</w:t>
            </w:r>
            <w:r w:rsidR="00362707" w:rsidRPr="00814DC5">
              <w:rPr>
                <w:rFonts w:asciiTheme="minorHAnsi" w:hAnsiTheme="minorHAnsi" w:cstheme="minorHAnsi"/>
                <w:sz w:val="22"/>
                <w:szCs w:val="22"/>
              </w:rPr>
              <w:t xml:space="preserve">iamond Ranking </w:t>
            </w:r>
            <w:r w:rsidR="00472FE7" w:rsidRPr="00814DC5">
              <w:rPr>
                <w:rFonts w:asciiTheme="minorHAnsi" w:hAnsiTheme="minorHAnsi" w:cstheme="minorHAnsi"/>
                <w:sz w:val="22"/>
                <w:szCs w:val="22"/>
              </w:rPr>
              <w:t>like the one</w:t>
            </w:r>
            <w:r w:rsidR="00362707" w:rsidRPr="00814DC5">
              <w:rPr>
                <w:rFonts w:asciiTheme="minorHAnsi" w:hAnsiTheme="minorHAnsi" w:cstheme="minorHAnsi"/>
                <w:sz w:val="22"/>
                <w:szCs w:val="22"/>
              </w:rPr>
              <w:t xml:space="preserve"> they did for themselves</w:t>
            </w:r>
            <w:r w:rsidR="00472FE7" w:rsidRPr="00814DC5">
              <w:rPr>
                <w:rFonts w:asciiTheme="minorHAnsi" w:hAnsiTheme="minorHAnsi" w:cstheme="minorHAnsi"/>
                <w:sz w:val="22"/>
                <w:szCs w:val="22"/>
              </w:rPr>
              <w:t xml:space="preserve"> at the start of the lesson</w:t>
            </w:r>
            <w:r w:rsidR="00362707" w:rsidRPr="00814DC5">
              <w:rPr>
                <w:rFonts w:asciiTheme="minorHAnsi" w:hAnsiTheme="minorHAnsi" w:cstheme="minorHAnsi"/>
                <w:sz w:val="22"/>
                <w:szCs w:val="22"/>
              </w:rPr>
              <w:t>, but this time from a Buddhist perspective. How is this similar to / different from the pupils’</w:t>
            </w:r>
            <w:r w:rsidRPr="00814DC5">
              <w:rPr>
                <w:rFonts w:asciiTheme="minorHAnsi" w:hAnsiTheme="minorHAnsi" w:cstheme="minorHAnsi"/>
                <w:sz w:val="22"/>
                <w:szCs w:val="22"/>
              </w:rPr>
              <w:t xml:space="preserve"> first one</w:t>
            </w:r>
            <w:r w:rsidR="00362707" w:rsidRPr="00814DC5">
              <w:rPr>
                <w:rFonts w:asciiTheme="minorHAnsi" w:hAnsiTheme="minorHAnsi" w:cstheme="minorHAnsi"/>
                <w:sz w:val="22"/>
                <w:szCs w:val="22"/>
              </w:rPr>
              <w:t xml:space="preserve">? Compare and </w:t>
            </w:r>
            <w:r w:rsidRPr="00814DC5">
              <w:rPr>
                <w:rFonts w:asciiTheme="minorHAnsi" w:hAnsiTheme="minorHAnsi" w:cstheme="minorHAnsi"/>
                <w:sz w:val="22"/>
                <w:szCs w:val="22"/>
              </w:rPr>
              <w:t>c</w:t>
            </w:r>
            <w:r w:rsidR="00362707" w:rsidRPr="00814DC5">
              <w:rPr>
                <w:rFonts w:asciiTheme="minorHAnsi" w:hAnsiTheme="minorHAnsi" w:cstheme="minorHAnsi"/>
                <w:sz w:val="22"/>
                <w:szCs w:val="22"/>
              </w:rPr>
              <w:t xml:space="preserve">ontrast </w:t>
            </w:r>
            <w:r w:rsidRPr="00814DC5">
              <w:rPr>
                <w:rFonts w:asciiTheme="minorHAnsi" w:hAnsiTheme="minorHAnsi" w:cstheme="minorHAnsi"/>
                <w:sz w:val="22"/>
                <w:szCs w:val="22"/>
              </w:rPr>
              <w:t>the two rankings</w:t>
            </w:r>
            <w:r w:rsidR="00362707" w:rsidRPr="00814DC5">
              <w:rPr>
                <w:rFonts w:asciiTheme="minorHAnsi" w:hAnsiTheme="minorHAnsi" w:cstheme="minorHAnsi"/>
                <w:sz w:val="22"/>
                <w:szCs w:val="22"/>
              </w:rPr>
              <w:t>.</w:t>
            </w:r>
          </w:p>
          <w:p w14:paraId="18FDED4C" w14:textId="5C08069B" w:rsidR="00362707" w:rsidRPr="00814DC5" w:rsidRDefault="00362707" w:rsidP="007701B4">
            <w:pPr>
              <w:spacing w:before="100" w:beforeAutospacing="1" w:after="100" w:afterAutospacing="1"/>
              <w:rPr>
                <w:rFonts w:asciiTheme="minorHAnsi" w:hAnsiTheme="minorHAnsi" w:cstheme="minorHAnsi"/>
                <w:sz w:val="22"/>
                <w:szCs w:val="22"/>
              </w:rPr>
            </w:pPr>
          </w:p>
        </w:tc>
        <w:tc>
          <w:tcPr>
            <w:tcW w:w="2637" w:type="dxa"/>
          </w:tcPr>
          <w:p w14:paraId="572E9258" w14:textId="77777777" w:rsidR="00E13440" w:rsidRPr="00814DC5" w:rsidRDefault="00E13440" w:rsidP="007701B4">
            <w:pPr>
              <w:rPr>
                <w:rFonts w:asciiTheme="minorHAnsi" w:hAnsiTheme="minorHAnsi" w:cstheme="minorHAnsi"/>
                <w:bCs/>
                <w:iCs/>
                <w:sz w:val="22"/>
                <w:szCs w:val="22"/>
              </w:rPr>
            </w:pPr>
          </w:p>
          <w:p w14:paraId="41A8D309" w14:textId="77777777" w:rsidR="00530E3C" w:rsidRPr="00814DC5" w:rsidRDefault="00530E3C" w:rsidP="007701B4">
            <w:pPr>
              <w:rPr>
                <w:rFonts w:asciiTheme="minorHAnsi" w:hAnsiTheme="minorHAnsi" w:cstheme="minorHAnsi"/>
                <w:bCs/>
                <w:iCs/>
                <w:sz w:val="22"/>
                <w:szCs w:val="22"/>
              </w:rPr>
            </w:pPr>
          </w:p>
          <w:p w14:paraId="279F072D" w14:textId="77777777" w:rsidR="00530E3C" w:rsidRPr="00814DC5" w:rsidRDefault="00530E3C" w:rsidP="007701B4">
            <w:pPr>
              <w:rPr>
                <w:rFonts w:asciiTheme="minorHAnsi" w:hAnsiTheme="minorHAnsi" w:cstheme="minorHAnsi"/>
                <w:bCs/>
                <w:iCs/>
                <w:sz w:val="22"/>
                <w:szCs w:val="22"/>
              </w:rPr>
            </w:pPr>
          </w:p>
          <w:p w14:paraId="133D62FB" w14:textId="77777777" w:rsidR="00530E3C" w:rsidRPr="00814DC5" w:rsidRDefault="00530E3C" w:rsidP="007701B4">
            <w:pPr>
              <w:rPr>
                <w:rFonts w:asciiTheme="minorHAnsi" w:hAnsiTheme="minorHAnsi" w:cstheme="minorHAnsi"/>
                <w:bCs/>
                <w:iCs/>
                <w:sz w:val="22"/>
                <w:szCs w:val="22"/>
              </w:rPr>
            </w:pPr>
          </w:p>
          <w:p w14:paraId="7E776B76" w14:textId="77777777" w:rsidR="00530E3C" w:rsidRPr="00814DC5" w:rsidRDefault="00530E3C" w:rsidP="007701B4">
            <w:pPr>
              <w:rPr>
                <w:rFonts w:asciiTheme="minorHAnsi" w:hAnsiTheme="minorHAnsi" w:cstheme="minorHAnsi"/>
                <w:bCs/>
                <w:iCs/>
                <w:sz w:val="22"/>
                <w:szCs w:val="22"/>
              </w:rPr>
            </w:pPr>
          </w:p>
          <w:p w14:paraId="365D5AD4" w14:textId="7D2E2BB4" w:rsidR="0090566D" w:rsidRPr="00814DC5" w:rsidRDefault="00D55496" w:rsidP="007701B4">
            <w:pPr>
              <w:spacing w:before="100" w:beforeAutospacing="1" w:after="100" w:afterAutospacing="1"/>
              <w:rPr>
                <w:rFonts w:asciiTheme="minorHAnsi" w:hAnsiTheme="minorHAnsi" w:cstheme="minorHAnsi"/>
                <w:sz w:val="22"/>
                <w:szCs w:val="22"/>
              </w:rPr>
            </w:pPr>
            <w:r w:rsidRPr="00814DC5">
              <w:rPr>
                <w:rFonts w:asciiTheme="minorHAnsi" w:hAnsiTheme="minorHAnsi" w:cstheme="minorHAnsi"/>
                <w:b/>
                <w:bCs/>
                <w:sz w:val="22"/>
                <w:szCs w:val="22"/>
              </w:rPr>
              <w:t>L</w:t>
            </w:r>
            <w:r w:rsidR="0090566D" w:rsidRPr="00814DC5">
              <w:rPr>
                <w:rFonts w:asciiTheme="minorHAnsi" w:hAnsiTheme="minorHAnsi" w:cstheme="minorHAnsi"/>
                <w:b/>
                <w:bCs/>
                <w:sz w:val="22"/>
                <w:szCs w:val="22"/>
              </w:rPr>
              <w:t>ived experience:</w:t>
            </w:r>
            <w:r w:rsidR="0090566D" w:rsidRPr="00814DC5">
              <w:rPr>
                <w:rFonts w:asciiTheme="minorHAnsi" w:hAnsiTheme="minorHAnsi" w:cstheme="minorHAnsi"/>
                <w:sz w:val="22"/>
                <w:szCs w:val="22"/>
              </w:rPr>
              <w:t xml:space="preserve">  Interview Buddhists about the difference that </w:t>
            </w:r>
            <w:r w:rsidRPr="00814DC5">
              <w:rPr>
                <w:rFonts w:asciiTheme="minorHAnsi" w:hAnsiTheme="minorHAnsi" w:cstheme="minorHAnsi"/>
                <w:sz w:val="22"/>
                <w:szCs w:val="22"/>
              </w:rPr>
              <w:t>following the eightfold path makes</w:t>
            </w:r>
            <w:r w:rsidR="0090566D" w:rsidRPr="00814DC5">
              <w:rPr>
                <w:rFonts w:asciiTheme="minorHAnsi" w:hAnsiTheme="minorHAnsi" w:cstheme="minorHAnsi"/>
                <w:sz w:val="22"/>
                <w:szCs w:val="22"/>
              </w:rPr>
              <w:t xml:space="preserve"> to their lives. </w:t>
            </w:r>
          </w:p>
          <w:p w14:paraId="55EFFE02" w14:textId="77777777" w:rsidR="00E13440" w:rsidRPr="00814DC5" w:rsidRDefault="00E13440" w:rsidP="007701B4">
            <w:pPr>
              <w:rPr>
                <w:rFonts w:asciiTheme="minorHAnsi" w:hAnsiTheme="minorHAnsi" w:cstheme="minorHAnsi"/>
                <w:bCs/>
                <w:iCs/>
                <w:sz w:val="22"/>
                <w:szCs w:val="22"/>
              </w:rPr>
            </w:pPr>
          </w:p>
          <w:p w14:paraId="60854E5B" w14:textId="5348F97C" w:rsidR="00362707" w:rsidRPr="00814DC5" w:rsidRDefault="00D55496" w:rsidP="007701B4">
            <w:pPr>
              <w:rPr>
                <w:rFonts w:asciiTheme="minorHAnsi" w:hAnsiTheme="minorHAnsi" w:cstheme="minorHAnsi"/>
                <w:bCs/>
                <w:iCs/>
                <w:sz w:val="22"/>
                <w:szCs w:val="22"/>
              </w:rPr>
            </w:pPr>
            <w:r w:rsidRPr="00814DC5">
              <w:rPr>
                <w:rFonts w:asciiTheme="minorHAnsi" w:hAnsiTheme="minorHAnsi" w:cstheme="minorHAnsi"/>
                <w:bCs/>
                <w:iCs/>
                <w:sz w:val="22"/>
                <w:szCs w:val="22"/>
              </w:rPr>
              <w:t xml:space="preserve">The eightfold path is a Buddhist code for living - represented by the spokes of a wheel to show the cyclical nature of life.  </w:t>
            </w:r>
          </w:p>
        </w:tc>
      </w:tr>
    </w:tbl>
    <w:p w14:paraId="0F2A7C07" w14:textId="375C738F" w:rsidR="00791AAE" w:rsidRDefault="005C15DB">
      <w:pPr>
        <w:rPr>
          <w:rFonts w:ascii="Calibri" w:hAnsi="Calibri" w:cs="Arial"/>
        </w:rPr>
      </w:pPr>
      <w:r>
        <w:rPr>
          <w:rFonts w:ascii="Calibri" w:hAnsi="Calibri" w:cs="Arial"/>
        </w:rPr>
        <w:lastRenderedPageBreak/>
        <w:br w:type="textWrapping" w:clear="all"/>
      </w:r>
    </w:p>
    <w:tbl>
      <w:tblPr>
        <w:tblW w:w="0" w:type="auto"/>
        <w:tblInd w:w="28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42" w:type="dxa"/>
          <w:bottom w:w="142" w:type="dxa"/>
        </w:tblCellMar>
        <w:tblLook w:val="0000" w:firstRow="0" w:lastRow="0" w:firstColumn="0" w:lastColumn="0" w:noHBand="0" w:noVBand="0"/>
      </w:tblPr>
      <w:tblGrid>
        <w:gridCol w:w="1555"/>
        <w:gridCol w:w="2234"/>
        <w:gridCol w:w="8681"/>
        <w:gridCol w:w="2551"/>
      </w:tblGrid>
      <w:tr w:rsidR="00791AAE" w14:paraId="0A1DCC09" w14:textId="77777777" w:rsidTr="00A8372F">
        <w:trPr>
          <w:trHeight w:val="975"/>
        </w:trPr>
        <w:tc>
          <w:tcPr>
            <w:tcW w:w="1555" w:type="dxa"/>
            <w:shd w:val="clear" w:color="auto" w:fill="00B050"/>
            <w:vAlign w:val="center"/>
          </w:tcPr>
          <w:p w14:paraId="284D26E4" w14:textId="1016CA8B" w:rsidR="00791AAE" w:rsidRDefault="00791AAE" w:rsidP="00380BF2">
            <w:pPr>
              <w:pStyle w:val="Heading1"/>
              <w:tabs>
                <w:tab w:val="clear" w:pos="1260"/>
              </w:tabs>
              <w:jc w:val="center"/>
              <w:rPr>
                <w:rFonts w:ascii="Calibri" w:hAnsi="Calibri" w:cs="Arial"/>
                <w:color w:val="FFFFFF"/>
                <w:szCs w:val="24"/>
              </w:rPr>
            </w:pPr>
            <w:r>
              <w:rPr>
                <w:rFonts w:ascii="Calibri" w:hAnsi="Calibri" w:cs="Arial"/>
                <w:color w:val="FFFFFF"/>
                <w:szCs w:val="24"/>
              </w:rPr>
              <w:t xml:space="preserve">Key </w:t>
            </w:r>
            <w:r w:rsidR="00277832">
              <w:rPr>
                <w:rFonts w:ascii="Calibri" w:hAnsi="Calibri" w:cs="Arial"/>
                <w:color w:val="FFFFFF"/>
                <w:szCs w:val="24"/>
              </w:rPr>
              <w:t>q</w:t>
            </w:r>
            <w:r>
              <w:rPr>
                <w:rFonts w:ascii="Calibri" w:hAnsi="Calibri" w:cs="Arial"/>
                <w:color w:val="FFFFFF"/>
                <w:szCs w:val="24"/>
              </w:rPr>
              <w:t>uestions</w:t>
            </w:r>
          </w:p>
        </w:tc>
        <w:tc>
          <w:tcPr>
            <w:tcW w:w="2234" w:type="dxa"/>
            <w:shd w:val="clear" w:color="auto" w:fill="00B050"/>
            <w:vAlign w:val="center"/>
          </w:tcPr>
          <w:p w14:paraId="32D9D165" w14:textId="1E39A70F" w:rsidR="00791AAE" w:rsidRDefault="00791AAE" w:rsidP="00380BF2">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6942DDFD" w14:textId="77777777" w:rsidR="00791AAE" w:rsidRDefault="00791AAE" w:rsidP="00380BF2">
            <w:pPr>
              <w:jc w:val="center"/>
              <w:rPr>
                <w:rFonts w:ascii="Calibri" w:hAnsi="Calibri" w:cs="Arial"/>
                <w:b/>
                <w:color w:val="FFFFFF"/>
              </w:rPr>
            </w:pPr>
            <w:r>
              <w:rPr>
                <w:rFonts w:ascii="Calibri" w:hAnsi="Calibri" w:cs="Arial"/>
                <w:color w:val="FFFFFF"/>
                <w:sz w:val="20"/>
                <w:szCs w:val="20"/>
              </w:rPr>
              <w:t>Pupils should:</w:t>
            </w:r>
          </w:p>
        </w:tc>
        <w:tc>
          <w:tcPr>
            <w:tcW w:w="8681" w:type="dxa"/>
            <w:shd w:val="clear" w:color="auto" w:fill="00B050"/>
            <w:vAlign w:val="center"/>
          </w:tcPr>
          <w:p w14:paraId="454B2BFF" w14:textId="6AEA3D52" w:rsidR="00791AAE" w:rsidRDefault="00791AAE" w:rsidP="00380BF2">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551" w:type="dxa"/>
            <w:shd w:val="clear" w:color="auto" w:fill="00B050"/>
            <w:vAlign w:val="center"/>
          </w:tcPr>
          <w:p w14:paraId="6FE39D7E" w14:textId="101DCE79" w:rsidR="00791AAE" w:rsidRDefault="00F2636B" w:rsidP="00380BF2">
            <w:pPr>
              <w:jc w:val="center"/>
              <w:rPr>
                <w:rFonts w:ascii="Calibri" w:hAnsi="Calibri" w:cs="Arial"/>
                <w:b/>
                <w:iCs/>
                <w:color w:val="FFFFFF"/>
              </w:rPr>
            </w:pPr>
            <w:r>
              <w:rPr>
                <w:rFonts w:ascii="Calibri" w:hAnsi="Calibri" w:cs="Arial"/>
                <w:b/>
                <w:iCs/>
                <w:color w:val="FFFFFF"/>
              </w:rPr>
              <w:t>Wider learning opportunities / Points to note</w:t>
            </w:r>
          </w:p>
        </w:tc>
      </w:tr>
      <w:tr w:rsidR="00022F63" w:rsidRPr="00F11E0E" w14:paraId="5948B7D2" w14:textId="77777777" w:rsidTr="00A8372F">
        <w:trPr>
          <w:trHeight w:val="2583"/>
        </w:trPr>
        <w:tc>
          <w:tcPr>
            <w:tcW w:w="1555" w:type="dxa"/>
          </w:tcPr>
          <w:p w14:paraId="40D92411" w14:textId="77777777" w:rsidR="00022F63" w:rsidRPr="009F6244" w:rsidRDefault="00022F63" w:rsidP="009F6244">
            <w:pPr>
              <w:rPr>
                <w:rFonts w:asciiTheme="minorHAnsi" w:hAnsiTheme="minorHAnsi" w:cstheme="minorHAnsi"/>
                <w:b/>
                <w:bCs/>
                <w:iCs/>
                <w:sz w:val="22"/>
                <w:szCs w:val="22"/>
              </w:rPr>
            </w:pPr>
          </w:p>
          <w:p w14:paraId="4A55F977" w14:textId="133B5EEB" w:rsidR="00022F63" w:rsidRPr="00022F63" w:rsidRDefault="00022F63" w:rsidP="009F6244">
            <w:pPr>
              <w:rPr>
                <w:rFonts w:asciiTheme="minorHAnsi" w:hAnsiTheme="minorHAnsi" w:cstheme="minorHAnsi"/>
                <w:b/>
                <w:bCs/>
                <w:iCs/>
                <w:sz w:val="22"/>
                <w:szCs w:val="22"/>
              </w:rPr>
            </w:pPr>
            <w:r w:rsidRPr="00022F63">
              <w:rPr>
                <w:rFonts w:asciiTheme="minorHAnsi" w:hAnsiTheme="minorHAnsi" w:cstheme="minorHAnsi"/>
                <w:b/>
                <w:bCs/>
                <w:iCs/>
                <w:sz w:val="22"/>
                <w:szCs w:val="22"/>
              </w:rPr>
              <w:t xml:space="preserve">What codes for living do I follow?  </w:t>
            </w:r>
          </w:p>
        </w:tc>
        <w:tc>
          <w:tcPr>
            <w:tcW w:w="2234" w:type="dxa"/>
          </w:tcPr>
          <w:p w14:paraId="48C742EB" w14:textId="77777777" w:rsidR="00022F63" w:rsidRPr="00022F63" w:rsidRDefault="00022F63" w:rsidP="00AB129C">
            <w:pPr>
              <w:rPr>
                <w:rFonts w:ascii="Calibri" w:hAnsi="Calibri" w:cs="Arial"/>
                <w:b/>
                <w:bCs/>
                <w:sz w:val="22"/>
                <w:szCs w:val="22"/>
              </w:rPr>
            </w:pPr>
            <w:r w:rsidRPr="00022F63">
              <w:rPr>
                <w:rFonts w:ascii="Calibri" w:hAnsi="Calibri" w:cs="Arial"/>
                <w:b/>
                <w:bCs/>
                <w:sz w:val="22"/>
                <w:szCs w:val="22"/>
              </w:rPr>
              <w:t>Explain and weigh up a range of opinions about important attitudes and values.</w:t>
            </w:r>
          </w:p>
          <w:p w14:paraId="1F5EFCD4" w14:textId="77777777" w:rsidR="00022F63" w:rsidRPr="00022F63" w:rsidRDefault="00022F63" w:rsidP="00AB129C">
            <w:pPr>
              <w:rPr>
                <w:rFonts w:ascii="Calibri" w:hAnsi="Calibri" w:cs="Arial"/>
                <w:b/>
                <w:bCs/>
                <w:sz w:val="22"/>
                <w:szCs w:val="22"/>
              </w:rPr>
            </w:pPr>
          </w:p>
          <w:p w14:paraId="1A16011F" w14:textId="77777777" w:rsidR="00022F63" w:rsidRPr="00022F63" w:rsidRDefault="00022F63" w:rsidP="00AB129C">
            <w:pPr>
              <w:rPr>
                <w:rFonts w:ascii="Calibri" w:hAnsi="Calibri" w:cs="Arial"/>
                <w:b/>
                <w:bCs/>
                <w:sz w:val="22"/>
                <w:szCs w:val="22"/>
              </w:rPr>
            </w:pPr>
            <w:r w:rsidRPr="00022F63">
              <w:rPr>
                <w:rFonts w:ascii="Calibri" w:hAnsi="Calibri" w:cs="Arial"/>
                <w:b/>
                <w:bCs/>
                <w:sz w:val="22"/>
                <w:szCs w:val="22"/>
              </w:rPr>
              <w:t xml:space="preserve">Compare, contrast and evaluate codes for living. </w:t>
            </w:r>
          </w:p>
          <w:p w14:paraId="5935CD44" w14:textId="77777777" w:rsidR="00022F63" w:rsidRPr="00937487" w:rsidRDefault="00022F63" w:rsidP="00AB129C">
            <w:pPr>
              <w:rPr>
                <w:rFonts w:ascii="Calibri" w:hAnsi="Calibri" w:cs="Arial"/>
                <w:sz w:val="22"/>
                <w:szCs w:val="22"/>
              </w:rPr>
            </w:pPr>
          </w:p>
          <w:p w14:paraId="5F501B27" w14:textId="06AF6C33" w:rsidR="00022F63" w:rsidRPr="008B6170" w:rsidRDefault="00022F63" w:rsidP="00022F63">
            <w:pPr>
              <w:rPr>
                <w:rFonts w:asciiTheme="minorHAnsi" w:hAnsiTheme="minorHAnsi" w:cstheme="minorHAnsi"/>
                <w:iCs/>
                <w:sz w:val="22"/>
                <w:szCs w:val="22"/>
              </w:rPr>
            </w:pPr>
          </w:p>
        </w:tc>
        <w:tc>
          <w:tcPr>
            <w:tcW w:w="8681" w:type="dxa"/>
            <w:vMerge w:val="restart"/>
          </w:tcPr>
          <w:p w14:paraId="65DBFC43" w14:textId="77777777" w:rsidR="00022F63" w:rsidRPr="00937487" w:rsidRDefault="00022F63" w:rsidP="00AB129C">
            <w:pPr>
              <w:rPr>
                <w:rFonts w:ascii="Calibri" w:eastAsia="Calibri" w:hAnsi="Calibri" w:cs="Lato"/>
                <w:b/>
                <w:color w:val="000000"/>
                <w:sz w:val="22"/>
                <w:szCs w:val="22"/>
              </w:rPr>
            </w:pPr>
            <w:r w:rsidRPr="00937487">
              <w:rPr>
                <w:rFonts w:ascii="Calibri" w:eastAsia="Calibri" w:hAnsi="Calibri" w:cs="Lato"/>
                <w:b/>
                <w:color w:val="000000"/>
                <w:sz w:val="22"/>
                <w:szCs w:val="22"/>
              </w:rPr>
              <w:t>Snowball discussion</w:t>
            </w:r>
          </w:p>
          <w:p w14:paraId="43698ADA" w14:textId="77777777" w:rsidR="00022F63" w:rsidRPr="00937487" w:rsidRDefault="00022F63" w:rsidP="00AB129C">
            <w:pPr>
              <w:pStyle w:val="ListParagraph"/>
              <w:numPr>
                <w:ilvl w:val="0"/>
                <w:numId w:val="23"/>
              </w:numPr>
              <w:rPr>
                <w:rFonts w:ascii="Calibri" w:eastAsia="Calibri" w:hAnsi="Calibri" w:cs="Lato"/>
                <w:color w:val="000000"/>
                <w:sz w:val="22"/>
                <w:szCs w:val="22"/>
              </w:rPr>
            </w:pPr>
            <w:r w:rsidRPr="00937487">
              <w:rPr>
                <w:rFonts w:ascii="Calibri" w:eastAsia="Calibri" w:hAnsi="Calibri" w:cs="Lato"/>
                <w:color w:val="000000"/>
                <w:sz w:val="22"/>
                <w:szCs w:val="22"/>
              </w:rPr>
              <w:t xml:space="preserve">Use the set of cards in the resource folder. Divide the class into groups of four and give each pupil a different card. </w:t>
            </w:r>
          </w:p>
          <w:p w14:paraId="4300B858" w14:textId="77777777" w:rsidR="00022F63" w:rsidRPr="00937487" w:rsidRDefault="00022F63" w:rsidP="00AB129C">
            <w:pPr>
              <w:pStyle w:val="ListParagraph"/>
              <w:numPr>
                <w:ilvl w:val="0"/>
                <w:numId w:val="23"/>
              </w:numPr>
              <w:rPr>
                <w:rFonts w:ascii="Calibri" w:eastAsia="Calibri" w:hAnsi="Calibri" w:cs="Lato"/>
                <w:color w:val="000000"/>
                <w:sz w:val="22"/>
                <w:szCs w:val="22"/>
              </w:rPr>
            </w:pPr>
            <w:r w:rsidRPr="00937487">
              <w:rPr>
                <w:rFonts w:ascii="Calibri" w:eastAsia="Calibri" w:hAnsi="Calibri" w:cs="Lato"/>
                <w:color w:val="000000"/>
                <w:sz w:val="22"/>
                <w:szCs w:val="22"/>
              </w:rPr>
              <w:t xml:space="preserve">Each pupil reads their card individually, noting what they agree or disagree with, thinks is important or doesn’t understand. </w:t>
            </w:r>
          </w:p>
          <w:p w14:paraId="0DACD812" w14:textId="77777777" w:rsidR="00022F63" w:rsidRPr="00937487" w:rsidRDefault="00022F63" w:rsidP="00AB129C">
            <w:pPr>
              <w:pStyle w:val="ListParagraph"/>
              <w:numPr>
                <w:ilvl w:val="0"/>
                <w:numId w:val="23"/>
              </w:numPr>
              <w:rPr>
                <w:rFonts w:ascii="Calibri" w:eastAsia="Calibri" w:hAnsi="Calibri" w:cs="Lato"/>
                <w:color w:val="000000"/>
                <w:sz w:val="22"/>
                <w:szCs w:val="22"/>
              </w:rPr>
            </w:pPr>
            <w:r w:rsidRPr="00937487">
              <w:rPr>
                <w:rFonts w:ascii="Calibri" w:eastAsia="Calibri" w:hAnsi="Calibri" w:cs="Lato"/>
                <w:color w:val="000000"/>
                <w:sz w:val="22"/>
                <w:szCs w:val="22"/>
              </w:rPr>
              <w:t xml:space="preserve">Pupils find a partner with the same card. They exchange ideas. Then they find any other pairs with the same card. Together they write three rules for living that matter most for that group from the information on the card. Write down any questions they have. </w:t>
            </w:r>
          </w:p>
          <w:p w14:paraId="3AE9E4AF" w14:textId="77777777" w:rsidR="00022F63" w:rsidRPr="00937487" w:rsidRDefault="00022F63" w:rsidP="00AB129C">
            <w:pPr>
              <w:pStyle w:val="ListParagraph"/>
              <w:numPr>
                <w:ilvl w:val="0"/>
                <w:numId w:val="23"/>
              </w:numPr>
              <w:rPr>
                <w:rFonts w:ascii="Calibri" w:eastAsia="Calibri" w:hAnsi="Calibri" w:cs="Lato"/>
                <w:color w:val="000000"/>
                <w:sz w:val="22"/>
                <w:szCs w:val="22"/>
              </w:rPr>
            </w:pPr>
            <w:r w:rsidRPr="00937487">
              <w:rPr>
                <w:rFonts w:ascii="Calibri" w:eastAsia="Calibri" w:hAnsi="Calibri" w:cs="Lato"/>
                <w:color w:val="000000"/>
                <w:sz w:val="22"/>
                <w:szCs w:val="22"/>
              </w:rPr>
              <w:t xml:space="preserve">They then prepare a presentation for the rest of the class. Reflect on what you have learned and what questions you still have. </w:t>
            </w:r>
          </w:p>
          <w:p w14:paraId="39F6E59E" w14:textId="77777777" w:rsidR="00022F63" w:rsidRPr="00937487" w:rsidRDefault="00022F63" w:rsidP="00AB129C">
            <w:pPr>
              <w:pStyle w:val="ListParagraph"/>
              <w:numPr>
                <w:ilvl w:val="0"/>
                <w:numId w:val="22"/>
              </w:numPr>
              <w:rPr>
                <w:rFonts w:ascii="Calibri" w:eastAsia="Calibri" w:hAnsi="Calibri" w:cs="Lato"/>
                <w:color w:val="000000"/>
                <w:sz w:val="22"/>
                <w:szCs w:val="22"/>
              </w:rPr>
            </w:pPr>
            <w:r w:rsidRPr="00937487">
              <w:rPr>
                <w:rFonts w:ascii="Calibri" w:eastAsia="Calibri" w:hAnsi="Calibri" w:cs="Lato"/>
                <w:color w:val="000000"/>
                <w:sz w:val="22"/>
                <w:szCs w:val="22"/>
              </w:rPr>
              <w:t>Each group feeds back their rules. As a class record the similarities and differences between the rules.</w:t>
            </w:r>
          </w:p>
          <w:p w14:paraId="4FD3A248" w14:textId="77777777" w:rsidR="00022F63" w:rsidRPr="00937487" w:rsidRDefault="00022F63" w:rsidP="00AB129C">
            <w:pPr>
              <w:pStyle w:val="ListParagraph"/>
              <w:rPr>
                <w:rFonts w:ascii="Calibri" w:eastAsia="Calibri" w:hAnsi="Calibri" w:cs="Lato"/>
                <w:color w:val="000000"/>
                <w:sz w:val="22"/>
                <w:szCs w:val="22"/>
              </w:rPr>
            </w:pPr>
          </w:p>
          <w:p w14:paraId="050593BA" w14:textId="77777777" w:rsidR="00022F63" w:rsidRPr="00937487" w:rsidRDefault="00022F63" w:rsidP="00AB129C">
            <w:pPr>
              <w:rPr>
                <w:rFonts w:ascii="Calibri" w:eastAsia="Calibri" w:hAnsi="Calibri" w:cs="Lato"/>
                <w:b/>
                <w:color w:val="000000"/>
                <w:sz w:val="22"/>
                <w:szCs w:val="22"/>
              </w:rPr>
            </w:pPr>
            <w:r w:rsidRPr="00937487">
              <w:rPr>
                <w:rFonts w:ascii="Calibri" w:eastAsia="Calibri" w:hAnsi="Calibri" w:cs="Lato"/>
                <w:b/>
                <w:color w:val="000000"/>
                <w:sz w:val="22"/>
                <w:szCs w:val="22"/>
              </w:rPr>
              <w:t>Individual response</w:t>
            </w:r>
          </w:p>
          <w:p w14:paraId="42010BCE" w14:textId="77777777" w:rsidR="00022F63" w:rsidRPr="00937487" w:rsidRDefault="00022F63" w:rsidP="00AB129C">
            <w:pPr>
              <w:rPr>
                <w:rFonts w:ascii="Calibri" w:eastAsia="Calibri" w:hAnsi="Calibri" w:cs="Lato"/>
                <w:color w:val="000000"/>
                <w:sz w:val="22"/>
                <w:szCs w:val="22"/>
              </w:rPr>
            </w:pPr>
            <w:r w:rsidRPr="00937487">
              <w:rPr>
                <w:rFonts w:ascii="Calibri" w:eastAsia="Calibri" w:hAnsi="Calibri" w:cs="Lato"/>
                <w:color w:val="000000"/>
                <w:sz w:val="22"/>
                <w:szCs w:val="22"/>
              </w:rPr>
              <w:t>After class discussion around these questions ask the children to individually respond to sentence starters, such as:</w:t>
            </w:r>
          </w:p>
          <w:p w14:paraId="3D2EB162" w14:textId="77777777" w:rsidR="00022F63" w:rsidRPr="00937487" w:rsidRDefault="00022F63" w:rsidP="00AB129C">
            <w:pPr>
              <w:pStyle w:val="ListParagraph"/>
              <w:numPr>
                <w:ilvl w:val="0"/>
                <w:numId w:val="22"/>
              </w:numPr>
              <w:rPr>
                <w:rFonts w:ascii="Calibri" w:eastAsia="Calibri" w:hAnsi="Calibri" w:cs="Lato"/>
                <w:color w:val="000000"/>
                <w:sz w:val="22"/>
                <w:szCs w:val="22"/>
              </w:rPr>
            </w:pPr>
            <w:r w:rsidRPr="00937487">
              <w:rPr>
                <w:rFonts w:ascii="Calibri" w:eastAsia="Calibri" w:hAnsi="Calibri" w:cs="Lato"/>
                <w:color w:val="000000"/>
                <w:sz w:val="22"/>
                <w:szCs w:val="22"/>
              </w:rPr>
              <w:t>The rules I think we should live by are...... 1., 2., 3., ......Because...</w:t>
            </w:r>
          </w:p>
          <w:p w14:paraId="4357C462" w14:textId="77777777" w:rsidR="00022F63" w:rsidRPr="00937487" w:rsidRDefault="00022F63" w:rsidP="00AB129C">
            <w:pPr>
              <w:pStyle w:val="ListParagraph"/>
              <w:numPr>
                <w:ilvl w:val="0"/>
                <w:numId w:val="22"/>
              </w:numPr>
              <w:rPr>
                <w:rFonts w:ascii="Calibri" w:eastAsia="Calibri" w:hAnsi="Calibri" w:cs="Lato"/>
                <w:color w:val="000000"/>
                <w:sz w:val="22"/>
                <w:szCs w:val="22"/>
              </w:rPr>
            </w:pPr>
            <w:r w:rsidRPr="00937487">
              <w:rPr>
                <w:rFonts w:ascii="Calibri" w:eastAsia="Calibri" w:hAnsi="Calibri" w:cs="Lato"/>
                <w:color w:val="000000"/>
                <w:sz w:val="22"/>
                <w:szCs w:val="22"/>
              </w:rPr>
              <w:lastRenderedPageBreak/>
              <w:t>If we lived by these rules at school it would be different because......</w:t>
            </w:r>
          </w:p>
          <w:p w14:paraId="1915BDE5" w14:textId="77777777" w:rsidR="00022F63" w:rsidRPr="00937487" w:rsidRDefault="00022F63" w:rsidP="00AB129C">
            <w:pPr>
              <w:pStyle w:val="ListParagraph"/>
              <w:numPr>
                <w:ilvl w:val="0"/>
                <w:numId w:val="22"/>
              </w:numPr>
              <w:rPr>
                <w:rFonts w:ascii="Calibri" w:eastAsia="Calibri" w:hAnsi="Calibri" w:cs="Lato"/>
                <w:color w:val="000000"/>
                <w:sz w:val="22"/>
                <w:szCs w:val="22"/>
              </w:rPr>
            </w:pPr>
            <w:r w:rsidRPr="00937487">
              <w:rPr>
                <w:rFonts w:ascii="Calibri" w:eastAsia="Calibri" w:hAnsi="Calibri" w:cs="Lato"/>
                <w:color w:val="000000"/>
                <w:sz w:val="22"/>
                <w:szCs w:val="22"/>
              </w:rPr>
              <w:t>The rule that is hardest to live by is.....because.....</w:t>
            </w:r>
          </w:p>
          <w:p w14:paraId="7222A8F2" w14:textId="77777777" w:rsidR="00022F63" w:rsidRPr="00937487" w:rsidRDefault="00022F63" w:rsidP="00AB129C">
            <w:pPr>
              <w:pStyle w:val="ListParagraph"/>
              <w:numPr>
                <w:ilvl w:val="0"/>
                <w:numId w:val="22"/>
              </w:numPr>
              <w:rPr>
                <w:rFonts w:ascii="Calibri" w:eastAsia="Calibri" w:hAnsi="Calibri" w:cs="Lato"/>
                <w:color w:val="000000"/>
                <w:sz w:val="22"/>
                <w:szCs w:val="22"/>
              </w:rPr>
            </w:pPr>
            <w:r w:rsidRPr="00937487">
              <w:rPr>
                <w:rFonts w:ascii="Calibri" w:eastAsia="Calibri" w:hAnsi="Calibri" w:cs="Lato"/>
                <w:color w:val="000000"/>
                <w:sz w:val="22"/>
                <w:szCs w:val="22"/>
              </w:rPr>
              <w:t>All the religions seem to say.......</w:t>
            </w:r>
          </w:p>
          <w:p w14:paraId="36B832F1" w14:textId="77777777" w:rsidR="00022F63" w:rsidRPr="00937487" w:rsidRDefault="00022F63" w:rsidP="00AB129C">
            <w:pPr>
              <w:rPr>
                <w:rFonts w:ascii="Calibri" w:eastAsia="Calibri" w:hAnsi="Calibri" w:cs="Lato"/>
                <w:color w:val="000000"/>
                <w:sz w:val="22"/>
                <w:szCs w:val="22"/>
              </w:rPr>
            </w:pPr>
          </w:p>
          <w:p w14:paraId="53871819" w14:textId="0CDA33A6" w:rsidR="00022F63" w:rsidRPr="00AE5663" w:rsidRDefault="00022F63" w:rsidP="00AB129C">
            <w:pPr>
              <w:rPr>
                <w:rFonts w:ascii="Calibri" w:eastAsia="Calibri" w:hAnsi="Calibri" w:cs="Lato"/>
                <w:b/>
                <w:color w:val="000000"/>
                <w:sz w:val="22"/>
                <w:szCs w:val="22"/>
              </w:rPr>
            </w:pPr>
            <w:r>
              <w:rPr>
                <w:rFonts w:ascii="Calibri" w:eastAsia="Calibri" w:hAnsi="Calibri" w:cs="Lato"/>
                <w:b/>
                <w:color w:val="000000"/>
                <w:sz w:val="22"/>
                <w:szCs w:val="22"/>
              </w:rPr>
              <w:t>V</w:t>
            </w:r>
            <w:r w:rsidRPr="00AE5663">
              <w:rPr>
                <w:rFonts w:ascii="Calibri" w:eastAsia="Calibri" w:hAnsi="Calibri" w:cs="Lato"/>
                <w:b/>
                <w:color w:val="000000"/>
                <w:sz w:val="22"/>
                <w:szCs w:val="22"/>
              </w:rPr>
              <w:t>alues sorting activity</w:t>
            </w:r>
          </w:p>
          <w:p w14:paraId="00B45B0A" w14:textId="77777777" w:rsidR="00022F63" w:rsidRPr="00AE5663" w:rsidRDefault="00022F63" w:rsidP="00AB129C">
            <w:pPr>
              <w:pStyle w:val="ListParagraph"/>
              <w:numPr>
                <w:ilvl w:val="0"/>
                <w:numId w:val="20"/>
              </w:numPr>
              <w:rPr>
                <w:rFonts w:ascii="Calibri" w:eastAsia="Calibri" w:hAnsi="Calibri" w:cs="Lato"/>
                <w:color w:val="000000"/>
                <w:sz w:val="22"/>
                <w:szCs w:val="22"/>
              </w:rPr>
            </w:pPr>
            <w:r w:rsidRPr="00AE5663">
              <w:rPr>
                <w:rFonts w:ascii="Calibri" w:eastAsia="Calibri" w:hAnsi="Calibri" w:cs="Lato"/>
                <w:color w:val="000000"/>
                <w:sz w:val="22"/>
                <w:szCs w:val="22"/>
              </w:rPr>
              <w:t xml:space="preserve">Use a set of cards listing 24 valuable things. Ask pupils in groups of three or four to sort out the cards into three groups of 7: </w:t>
            </w:r>
          </w:p>
          <w:p w14:paraId="22154DF3" w14:textId="77777777" w:rsidR="00022F63" w:rsidRPr="00AE5663" w:rsidRDefault="00022F63" w:rsidP="00AB129C">
            <w:pPr>
              <w:pStyle w:val="ListParagraph"/>
              <w:numPr>
                <w:ilvl w:val="3"/>
                <w:numId w:val="21"/>
              </w:numPr>
              <w:rPr>
                <w:rFonts w:ascii="Calibri" w:eastAsia="Calibri" w:hAnsi="Calibri" w:cs="Lato"/>
                <w:color w:val="000000"/>
                <w:sz w:val="22"/>
                <w:szCs w:val="22"/>
              </w:rPr>
            </w:pPr>
            <w:r w:rsidRPr="00AE5663">
              <w:rPr>
                <w:rFonts w:ascii="Calibri" w:eastAsia="Calibri" w:hAnsi="Calibri" w:cs="Lato"/>
                <w:color w:val="000000"/>
                <w:sz w:val="22"/>
                <w:szCs w:val="22"/>
              </w:rPr>
              <w:t xml:space="preserve">things that really matter a lot, </w:t>
            </w:r>
          </w:p>
          <w:p w14:paraId="265C296A" w14:textId="77777777" w:rsidR="00022F63" w:rsidRPr="00AE5663" w:rsidRDefault="00022F63" w:rsidP="00AB129C">
            <w:pPr>
              <w:pStyle w:val="ListParagraph"/>
              <w:numPr>
                <w:ilvl w:val="3"/>
                <w:numId w:val="21"/>
              </w:numPr>
              <w:rPr>
                <w:rFonts w:ascii="Calibri" w:eastAsia="Calibri" w:hAnsi="Calibri" w:cs="Lato"/>
                <w:color w:val="000000"/>
                <w:sz w:val="22"/>
                <w:szCs w:val="22"/>
              </w:rPr>
            </w:pPr>
            <w:r w:rsidRPr="00AE5663">
              <w:rPr>
                <w:rFonts w:ascii="Calibri" w:eastAsia="Calibri" w:hAnsi="Calibri" w:cs="Lato"/>
                <w:color w:val="000000"/>
                <w:sz w:val="22"/>
                <w:szCs w:val="22"/>
              </w:rPr>
              <w:t xml:space="preserve">things that are quite valuable, </w:t>
            </w:r>
          </w:p>
          <w:p w14:paraId="38AD8716" w14:textId="77777777" w:rsidR="00022F63" w:rsidRPr="00AE5663" w:rsidRDefault="00022F63" w:rsidP="00AB129C">
            <w:pPr>
              <w:pStyle w:val="ListParagraph"/>
              <w:numPr>
                <w:ilvl w:val="3"/>
                <w:numId w:val="21"/>
              </w:numPr>
              <w:rPr>
                <w:rFonts w:ascii="Calibri" w:eastAsia="Calibri" w:hAnsi="Calibri" w:cs="Lato"/>
                <w:color w:val="000000"/>
                <w:sz w:val="22"/>
                <w:szCs w:val="22"/>
              </w:rPr>
            </w:pPr>
            <w:r w:rsidRPr="00AE5663">
              <w:rPr>
                <w:rFonts w:ascii="Calibri" w:eastAsia="Calibri" w:hAnsi="Calibri" w:cs="Lato"/>
                <w:color w:val="000000"/>
                <w:sz w:val="22"/>
                <w:szCs w:val="22"/>
              </w:rPr>
              <w:t>and things that don’t matter to them.</w:t>
            </w:r>
          </w:p>
          <w:p w14:paraId="74242254" w14:textId="77777777" w:rsidR="00022F63" w:rsidRPr="00AE5663" w:rsidRDefault="00022F63" w:rsidP="00AB129C">
            <w:pPr>
              <w:pStyle w:val="ListParagraph"/>
              <w:numPr>
                <w:ilvl w:val="0"/>
                <w:numId w:val="20"/>
              </w:numPr>
              <w:rPr>
                <w:rFonts w:ascii="Calibri" w:eastAsia="Calibri" w:hAnsi="Calibri" w:cs="Lato"/>
                <w:color w:val="000000"/>
                <w:sz w:val="22"/>
                <w:szCs w:val="22"/>
              </w:rPr>
            </w:pPr>
            <w:r w:rsidRPr="00AE5663">
              <w:rPr>
                <w:rFonts w:ascii="Calibri" w:eastAsia="Calibri" w:hAnsi="Calibri" w:cs="Lato"/>
                <w:color w:val="000000"/>
                <w:sz w:val="22"/>
                <w:szCs w:val="22"/>
              </w:rPr>
              <w:t>Ask pupils to say why they have selected the ones that they put in the first group: what makes these things most valuable?</w:t>
            </w:r>
          </w:p>
          <w:p w14:paraId="2945F60A" w14:textId="77777777" w:rsidR="00022F63" w:rsidRPr="00AE5663" w:rsidRDefault="00022F63" w:rsidP="00AB129C">
            <w:pPr>
              <w:pStyle w:val="ListParagraph"/>
              <w:numPr>
                <w:ilvl w:val="0"/>
                <w:numId w:val="20"/>
              </w:numPr>
              <w:rPr>
                <w:rFonts w:ascii="Calibri" w:eastAsia="Calibri" w:hAnsi="Calibri" w:cs="Lato"/>
                <w:color w:val="000000"/>
                <w:sz w:val="22"/>
                <w:szCs w:val="22"/>
              </w:rPr>
            </w:pPr>
            <w:r w:rsidRPr="00AE5663">
              <w:rPr>
                <w:rFonts w:ascii="Calibri" w:eastAsia="Calibri" w:hAnsi="Calibri" w:cs="Lato"/>
                <w:color w:val="000000"/>
                <w:sz w:val="22"/>
                <w:szCs w:val="22"/>
              </w:rPr>
              <w:t>Talk as a class about which five values a humanist would put in first group, and why. And which three would be most important, respectively, to a Christian, a Muslim, a Jew  and a Humanist. Where are the similarities and differences?</w:t>
            </w:r>
          </w:p>
          <w:p w14:paraId="463BC155" w14:textId="77777777" w:rsidR="00022F63" w:rsidRDefault="00022F63" w:rsidP="00AE5663">
            <w:pPr>
              <w:rPr>
                <w:rFonts w:ascii="Calibri" w:eastAsia="Calibri" w:hAnsi="Calibri" w:cs="Lato"/>
                <w:color w:val="000000"/>
                <w:sz w:val="22"/>
                <w:szCs w:val="22"/>
              </w:rPr>
            </w:pPr>
          </w:p>
          <w:p w14:paraId="777D3783" w14:textId="77777777" w:rsidR="00022F63" w:rsidRPr="00AE5663" w:rsidRDefault="00022F63" w:rsidP="00AE5663">
            <w:pPr>
              <w:rPr>
                <w:rFonts w:ascii="Calibri" w:eastAsia="Calibri" w:hAnsi="Calibri" w:cs="Lato"/>
                <w:color w:val="000000"/>
                <w:sz w:val="22"/>
                <w:szCs w:val="22"/>
                <w:highlight w:val="yellow"/>
              </w:rPr>
            </w:pPr>
            <w:r w:rsidRPr="00AE5663">
              <w:rPr>
                <w:rFonts w:ascii="Calibri" w:eastAsia="Calibri" w:hAnsi="Calibri" w:cs="Lato"/>
                <w:color w:val="000000"/>
                <w:sz w:val="22"/>
                <w:szCs w:val="22"/>
              </w:rPr>
              <w:t>Ask pupils to write a paragraph explaining the five things that matter most to them and giving their reasons.</w:t>
            </w:r>
          </w:p>
          <w:p w14:paraId="19C79FF1" w14:textId="4A5102CB" w:rsidR="00022F63" w:rsidRPr="00937487" w:rsidRDefault="00022F63" w:rsidP="003D1E61">
            <w:pPr>
              <w:rPr>
                <w:rFonts w:ascii="Calibri" w:eastAsia="Calibri" w:hAnsi="Calibri" w:cs="Lato"/>
                <w:color w:val="000000"/>
                <w:sz w:val="22"/>
                <w:szCs w:val="22"/>
              </w:rPr>
            </w:pPr>
            <w:r w:rsidRPr="00937487">
              <w:rPr>
                <w:rFonts w:ascii="Calibri" w:eastAsia="Calibri" w:hAnsi="Calibri" w:cs="Lato"/>
                <w:color w:val="000000"/>
                <w:sz w:val="22"/>
                <w:szCs w:val="22"/>
              </w:rPr>
              <w:t>Discuss what they like/ dislike about the codes for living</w:t>
            </w:r>
            <w:r w:rsidR="00862261">
              <w:rPr>
                <w:rFonts w:ascii="Calibri" w:eastAsia="Calibri" w:hAnsi="Calibri" w:cs="Lato"/>
                <w:color w:val="000000"/>
                <w:sz w:val="22"/>
                <w:szCs w:val="22"/>
              </w:rPr>
              <w:t xml:space="preserve"> they have discussed. </w:t>
            </w:r>
          </w:p>
          <w:p w14:paraId="1A4FA410" w14:textId="77777777" w:rsidR="00022F63" w:rsidRPr="00937487" w:rsidRDefault="00022F63" w:rsidP="003D1E61">
            <w:pPr>
              <w:rPr>
                <w:rFonts w:ascii="Calibri" w:eastAsia="Calibri" w:hAnsi="Calibri" w:cs="Lato"/>
                <w:b/>
                <w:color w:val="000000"/>
                <w:sz w:val="22"/>
                <w:szCs w:val="22"/>
              </w:rPr>
            </w:pPr>
            <w:r w:rsidRPr="00937487">
              <w:rPr>
                <w:rFonts w:ascii="Calibri" w:eastAsia="Calibri" w:hAnsi="Calibri" w:cs="Lato"/>
                <w:b/>
                <w:color w:val="000000"/>
                <w:sz w:val="22"/>
                <w:szCs w:val="22"/>
              </w:rPr>
              <w:t>Suggested activities:</w:t>
            </w:r>
          </w:p>
          <w:p w14:paraId="7C55C689" w14:textId="77777777" w:rsidR="00022F63" w:rsidRPr="00193C76" w:rsidRDefault="00022F63" w:rsidP="00193C76">
            <w:pPr>
              <w:pStyle w:val="ListParagraph"/>
              <w:numPr>
                <w:ilvl w:val="0"/>
                <w:numId w:val="24"/>
              </w:numPr>
              <w:ind w:left="714" w:hanging="357"/>
              <w:rPr>
                <w:rFonts w:ascii="Calibri" w:eastAsia="Calibri" w:hAnsi="Calibri" w:cs="Lato"/>
                <w:color w:val="000000"/>
                <w:sz w:val="22"/>
                <w:szCs w:val="22"/>
              </w:rPr>
            </w:pPr>
            <w:r w:rsidRPr="00193C76">
              <w:rPr>
                <w:rFonts w:ascii="Calibri" w:eastAsia="Calibri" w:hAnsi="Calibri" w:cs="Lato"/>
                <w:color w:val="000000"/>
                <w:sz w:val="22"/>
                <w:szCs w:val="22"/>
              </w:rPr>
              <w:t xml:space="preserve">Ask pupils – working alone or in a pair – to choose two rules from two different worldviews that they think would make </w:t>
            </w:r>
            <w:r>
              <w:rPr>
                <w:rFonts w:ascii="Calibri" w:eastAsia="Calibri" w:hAnsi="Calibri" w:cs="Lato"/>
                <w:color w:val="000000"/>
                <w:sz w:val="22"/>
                <w:szCs w:val="22"/>
              </w:rPr>
              <w:t>the best</w:t>
            </w:r>
            <w:r w:rsidRPr="00193C76">
              <w:rPr>
                <w:rFonts w:ascii="Calibri" w:eastAsia="Calibri" w:hAnsi="Calibri" w:cs="Lato"/>
                <w:color w:val="000000"/>
                <w:sz w:val="22"/>
                <w:szCs w:val="22"/>
              </w:rPr>
              <w:t xml:space="preserve"> rules for a happier, more peaceful world.</w:t>
            </w:r>
            <w:r>
              <w:rPr>
                <w:rFonts w:ascii="Calibri" w:eastAsia="Calibri" w:hAnsi="Calibri" w:cs="Lato"/>
                <w:color w:val="000000"/>
                <w:sz w:val="22"/>
                <w:szCs w:val="22"/>
              </w:rPr>
              <w:t xml:space="preserve"> Explain and give reasons for their choice. Then come up with one more rule of their own that they would like to include in a list of ‘most important rules’. </w:t>
            </w:r>
          </w:p>
          <w:p w14:paraId="01AE75FA" w14:textId="77777777" w:rsidR="00022F63" w:rsidRPr="00937487" w:rsidRDefault="00022F63" w:rsidP="003D1E61">
            <w:pPr>
              <w:pStyle w:val="ListParagraph"/>
              <w:numPr>
                <w:ilvl w:val="0"/>
                <w:numId w:val="24"/>
              </w:numPr>
              <w:rPr>
                <w:rFonts w:ascii="Calibri" w:eastAsia="Calibri" w:hAnsi="Calibri" w:cs="Lato"/>
                <w:color w:val="000000"/>
                <w:sz w:val="22"/>
                <w:szCs w:val="22"/>
              </w:rPr>
            </w:pPr>
            <w:r w:rsidRPr="00937487">
              <w:rPr>
                <w:rFonts w:ascii="Calibri" w:eastAsia="Calibri" w:hAnsi="Calibri" w:cs="Lato"/>
                <w:color w:val="000000"/>
                <w:sz w:val="22"/>
                <w:szCs w:val="22"/>
              </w:rPr>
              <w:t xml:space="preserve">The ‘Ten Commandments’ were written on ‘tablets of stone’. Give the pupils time and space to express their </w:t>
            </w:r>
            <w:r>
              <w:rPr>
                <w:rFonts w:ascii="Calibri" w:eastAsia="Calibri" w:hAnsi="Calibri" w:cs="Lato"/>
                <w:color w:val="000000"/>
                <w:sz w:val="22"/>
                <w:szCs w:val="22"/>
              </w:rPr>
              <w:t xml:space="preserve">own </w:t>
            </w:r>
            <w:r w:rsidRPr="00937487">
              <w:rPr>
                <w:rFonts w:ascii="Calibri" w:eastAsia="Calibri" w:hAnsi="Calibri" w:cs="Lato"/>
                <w:color w:val="000000"/>
                <w:sz w:val="22"/>
                <w:szCs w:val="22"/>
              </w:rPr>
              <w:t>rules or ideas through art, calligraphy or ICT.</w:t>
            </w:r>
          </w:p>
          <w:p w14:paraId="1CF0A335" w14:textId="77777777" w:rsidR="00022F63" w:rsidRDefault="00022F63" w:rsidP="003D1E61">
            <w:pPr>
              <w:pStyle w:val="ListParagraph"/>
              <w:numPr>
                <w:ilvl w:val="0"/>
                <w:numId w:val="24"/>
              </w:numPr>
              <w:ind w:left="714" w:hanging="357"/>
              <w:rPr>
                <w:rFonts w:ascii="Calibri" w:eastAsia="Calibri" w:hAnsi="Calibri" w:cs="Lato"/>
                <w:color w:val="000000"/>
                <w:sz w:val="22"/>
                <w:szCs w:val="22"/>
              </w:rPr>
            </w:pPr>
            <w:r w:rsidRPr="00937487">
              <w:rPr>
                <w:rFonts w:ascii="Calibri" w:eastAsia="Calibri" w:hAnsi="Calibri" w:cs="Lato"/>
                <w:color w:val="000000"/>
                <w:sz w:val="22"/>
                <w:szCs w:val="22"/>
              </w:rPr>
              <w:t>Ask about the impact of the rules or codes for living they would expect: what would help people to keep to these codes, and what would be the right thing to do to stop a person from breaking the codes for living?</w:t>
            </w:r>
          </w:p>
          <w:p w14:paraId="56B1E240" w14:textId="77777777" w:rsidR="00022F63" w:rsidRDefault="00022F63" w:rsidP="00C135AB">
            <w:pPr>
              <w:pStyle w:val="ListParagraph"/>
              <w:numPr>
                <w:ilvl w:val="0"/>
                <w:numId w:val="24"/>
              </w:numPr>
              <w:rPr>
                <w:rFonts w:ascii="Calibri" w:eastAsia="Calibri" w:hAnsi="Calibri" w:cs="Lato"/>
                <w:color w:val="000000"/>
                <w:sz w:val="22"/>
                <w:szCs w:val="22"/>
              </w:rPr>
            </w:pPr>
            <w:r w:rsidRPr="00C135AB">
              <w:rPr>
                <w:rFonts w:ascii="Calibri" w:eastAsia="Calibri" w:hAnsi="Calibri" w:cs="Lato"/>
                <w:color w:val="000000"/>
                <w:sz w:val="22"/>
                <w:szCs w:val="22"/>
              </w:rPr>
              <w:t xml:space="preserve">Pupils write their own peace meditation, prayer, song or poem. They could use a work such as these as a template: 'Make me a Channel of Your Peace’, ‘The Lord is My </w:t>
            </w:r>
            <w:r w:rsidRPr="00C135AB">
              <w:rPr>
                <w:rFonts w:ascii="Calibri" w:eastAsia="Calibri" w:hAnsi="Calibri" w:cs="Lato"/>
                <w:color w:val="000000"/>
                <w:sz w:val="22"/>
                <w:szCs w:val="22"/>
              </w:rPr>
              <w:lastRenderedPageBreak/>
              <w:t xml:space="preserve">Shepherd’, ‘Give Peace a Chance’, ‘Ebony and Ivory’.  Use this literacy task to explore non-fiction writing skills and adjective vocabulary. </w:t>
            </w:r>
          </w:p>
          <w:p w14:paraId="0141925C" w14:textId="77777777" w:rsidR="00022F63" w:rsidRPr="00C135AB" w:rsidRDefault="00022F63" w:rsidP="00C135AB">
            <w:pPr>
              <w:pStyle w:val="ListParagraph"/>
              <w:numPr>
                <w:ilvl w:val="0"/>
                <w:numId w:val="24"/>
              </w:numPr>
              <w:rPr>
                <w:rFonts w:ascii="Calibri" w:eastAsia="Calibri" w:hAnsi="Calibri" w:cs="Lato"/>
                <w:color w:val="000000"/>
                <w:sz w:val="22"/>
                <w:szCs w:val="22"/>
              </w:rPr>
            </w:pPr>
            <w:r w:rsidRPr="00C135AB">
              <w:rPr>
                <w:rFonts w:ascii="Calibri" w:eastAsia="Calibri" w:hAnsi="Calibri" w:cs="Lato"/>
                <w:color w:val="000000"/>
                <w:sz w:val="22"/>
                <w:szCs w:val="22"/>
              </w:rPr>
              <w:t>Think about someone you know who reconciles people when they disagree and may be called a peacemaker. This may either be someone local or a well-known figure. Take turns to name the person and say why. Explore what restorative practice means in school and why this is important.</w:t>
            </w:r>
          </w:p>
          <w:p w14:paraId="1F2E879A" w14:textId="4B98967B" w:rsidR="00022F63" w:rsidRPr="00AE5663" w:rsidRDefault="00022F63" w:rsidP="003D1E61">
            <w:pPr>
              <w:rPr>
                <w:rFonts w:ascii="Calibri" w:eastAsia="Calibri" w:hAnsi="Calibri" w:cs="Lato"/>
                <w:color w:val="000000"/>
                <w:sz w:val="22"/>
                <w:szCs w:val="22"/>
                <w:highlight w:val="yellow"/>
              </w:rPr>
            </w:pPr>
            <w:r w:rsidRPr="00937487">
              <w:rPr>
                <w:rFonts w:ascii="Calibri" w:eastAsia="Calibri" w:hAnsi="Calibri" w:cs="Lato"/>
                <w:color w:val="000000"/>
                <w:sz w:val="22"/>
                <w:szCs w:val="22"/>
              </w:rPr>
              <w:t xml:space="preserve">Note that </w:t>
            </w:r>
            <w:r>
              <w:rPr>
                <w:rFonts w:ascii="Calibri" w:eastAsia="Calibri" w:hAnsi="Calibri" w:cs="Lato"/>
                <w:color w:val="000000"/>
                <w:sz w:val="22"/>
                <w:szCs w:val="22"/>
              </w:rPr>
              <w:t>many</w:t>
            </w:r>
            <w:r w:rsidRPr="00937487">
              <w:rPr>
                <w:rFonts w:ascii="Calibri" w:eastAsia="Calibri" w:hAnsi="Calibri" w:cs="Lato"/>
                <w:color w:val="000000"/>
                <w:sz w:val="22"/>
                <w:szCs w:val="22"/>
              </w:rPr>
              <w:t xml:space="preserve"> </w:t>
            </w:r>
            <w:r>
              <w:rPr>
                <w:rFonts w:ascii="Calibri" w:eastAsia="Calibri" w:hAnsi="Calibri" w:cs="Lato"/>
                <w:color w:val="000000"/>
                <w:sz w:val="22"/>
                <w:szCs w:val="22"/>
              </w:rPr>
              <w:t>religious believers</w:t>
            </w:r>
            <w:r w:rsidRPr="00937487">
              <w:rPr>
                <w:rFonts w:ascii="Calibri" w:eastAsia="Calibri" w:hAnsi="Calibri" w:cs="Lato"/>
                <w:color w:val="000000"/>
                <w:sz w:val="22"/>
                <w:szCs w:val="22"/>
              </w:rPr>
              <w:t xml:space="preserve"> and Humanists </w:t>
            </w:r>
            <w:r>
              <w:rPr>
                <w:rFonts w:ascii="Calibri" w:eastAsia="Calibri" w:hAnsi="Calibri" w:cs="Lato"/>
                <w:color w:val="000000"/>
                <w:sz w:val="22"/>
                <w:szCs w:val="22"/>
              </w:rPr>
              <w:t>don’t see it as</w:t>
            </w:r>
            <w:r w:rsidRPr="00937487">
              <w:rPr>
                <w:rFonts w:ascii="Calibri" w:eastAsia="Calibri" w:hAnsi="Calibri" w:cs="Lato"/>
                <w:color w:val="000000"/>
                <w:sz w:val="22"/>
                <w:szCs w:val="22"/>
              </w:rPr>
              <w:t xml:space="preserve"> ‘keeping the rules’ for their own sake, but prefer the idea that choices are made out of love and respect, rather than just ‘doing as they are told.’ </w:t>
            </w:r>
          </w:p>
        </w:tc>
        <w:tc>
          <w:tcPr>
            <w:tcW w:w="2551" w:type="dxa"/>
          </w:tcPr>
          <w:p w14:paraId="601395BE" w14:textId="02512449" w:rsidR="00022F63" w:rsidRDefault="00022F63" w:rsidP="00AB129C">
            <w:pPr>
              <w:rPr>
                <w:rFonts w:asciiTheme="minorHAnsi" w:hAnsiTheme="minorHAnsi" w:cstheme="minorHAnsi"/>
                <w:sz w:val="22"/>
                <w:szCs w:val="22"/>
              </w:rPr>
            </w:pPr>
            <w:r>
              <w:rPr>
                <w:rFonts w:asciiTheme="minorHAnsi" w:hAnsiTheme="minorHAnsi" w:cstheme="minorHAnsi"/>
                <w:sz w:val="22"/>
                <w:szCs w:val="22"/>
              </w:rPr>
              <w:lastRenderedPageBreak/>
              <w:t xml:space="preserve">This unit can be adequately concluded with objectives and activities from this section focusing on values or the following section focusing on peace. There is no need to do both. </w:t>
            </w:r>
          </w:p>
          <w:p w14:paraId="2D6F97EC" w14:textId="77777777" w:rsidR="00022F63" w:rsidRDefault="00022F63" w:rsidP="00AB129C">
            <w:pPr>
              <w:rPr>
                <w:rFonts w:asciiTheme="minorHAnsi" w:hAnsiTheme="minorHAnsi" w:cstheme="minorHAnsi"/>
                <w:sz w:val="22"/>
                <w:szCs w:val="22"/>
              </w:rPr>
            </w:pPr>
          </w:p>
          <w:p w14:paraId="5E863E26" w14:textId="77777777" w:rsidR="00022F63" w:rsidRDefault="00022F63" w:rsidP="00AB129C">
            <w:pPr>
              <w:rPr>
                <w:rFonts w:asciiTheme="minorHAnsi" w:hAnsiTheme="minorHAnsi" w:cstheme="minorHAnsi"/>
                <w:sz w:val="22"/>
                <w:szCs w:val="22"/>
              </w:rPr>
            </w:pPr>
          </w:p>
          <w:p w14:paraId="305A792D" w14:textId="3FDEB9AF" w:rsidR="00022F63" w:rsidRPr="00AB129C" w:rsidRDefault="00022F63" w:rsidP="00AB129C">
            <w:pPr>
              <w:rPr>
                <w:rFonts w:asciiTheme="minorHAnsi" w:hAnsiTheme="minorHAnsi" w:cstheme="minorHAnsi"/>
                <w:sz w:val="22"/>
                <w:szCs w:val="22"/>
              </w:rPr>
            </w:pPr>
            <w:r w:rsidRPr="00AB129C">
              <w:rPr>
                <w:rFonts w:asciiTheme="minorHAnsi" w:hAnsiTheme="minorHAnsi" w:cstheme="minorHAnsi"/>
                <w:sz w:val="22"/>
                <w:szCs w:val="22"/>
              </w:rPr>
              <w:t xml:space="preserve">There is a set of cards for the snowball activity in the resource folder. </w:t>
            </w:r>
          </w:p>
          <w:p w14:paraId="19E77763" w14:textId="77777777" w:rsidR="00022F63" w:rsidRPr="00AB129C" w:rsidRDefault="00022F63" w:rsidP="00AB129C">
            <w:pPr>
              <w:rPr>
                <w:rFonts w:asciiTheme="minorHAnsi" w:hAnsiTheme="minorHAnsi" w:cstheme="minorHAnsi"/>
                <w:sz w:val="22"/>
                <w:szCs w:val="22"/>
              </w:rPr>
            </w:pPr>
          </w:p>
          <w:p w14:paraId="5714F004" w14:textId="5FDBC1BE" w:rsidR="00022F63" w:rsidRPr="00F11E0E" w:rsidRDefault="00022F63" w:rsidP="00AB129C">
            <w:pPr>
              <w:rPr>
                <w:rFonts w:asciiTheme="minorHAnsi" w:hAnsiTheme="minorHAnsi" w:cstheme="minorHAnsi"/>
                <w:sz w:val="22"/>
                <w:szCs w:val="22"/>
              </w:rPr>
            </w:pPr>
            <w:r w:rsidRPr="00AB129C">
              <w:rPr>
                <w:rFonts w:asciiTheme="minorHAnsi" w:hAnsiTheme="minorHAnsi" w:cstheme="minorHAnsi"/>
                <w:sz w:val="22"/>
                <w:szCs w:val="22"/>
              </w:rPr>
              <w:t>There are also 24 cards for the Values sorting activity in the resource folder</w:t>
            </w:r>
          </w:p>
        </w:tc>
      </w:tr>
      <w:tr w:rsidR="00022F63" w:rsidRPr="00F11E0E" w14:paraId="57B1C79D" w14:textId="77777777" w:rsidTr="00A8372F">
        <w:trPr>
          <w:trHeight w:val="3754"/>
        </w:trPr>
        <w:tc>
          <w:tcPr>
            <w:tcW w:w="1555" w:type="dxa"/>
          </w:tcPr>
          <w:p w14:paraId="02319A23" w14:textId="20E51072" w:rsidR="00022F63" w:rsidRPr="008B6170" w:rsidRDefault="00022F63" w:rsidP="003D1E61">
            <w:pPr>
              <w:rPr>
                <w:rFonts w:asciiTheme="minorHAnsi" w:hAnsiTheme="minorHAnsi" w:cstheme="minorHAnsi"/>
                <w:iCs/>
                <w:sz w:val="22"/>
                <w:szCs w:val="22"/>
              </w:rPr>
            </w:pPr>
          </w:p>
        </w:tc>
        <w:tc>
          <w:tcPr>
            <w:tcW w:w="2234" w:type="dxa"/>
          </w:tcPr>
          <w:p w14:paraId="43F2D38E" w14:textId="0EB4B212" w:rsidR="00022F63" w:rsidRPr="008B6170" w:rsidRDefault="00022F63" w:rsidP="003D1E61">
            <w:pPr>
              <w:rPr>
                <w:rFonts w:asciiTheme="minorHAnsi" w:hAnsiTheme="minorHAnsi" w:cstheme="minorHAnsi"/>
                <w:iCs/>
                <w:sz w:val="22"/>
                <w:szCs w:val="22"/>
              </w:rPr>
            </w:pPr>
          </w:p>
        </w:tc>
        <w:tc>
          <w:tcPr>
            <w:tcW w:w="8681" w:type="dxa"/>
            <w:vMerge/>
          </w:tcPr>
          <w:p w14:paraId="55AADA2F" w14:textId="7F082B97" w:rsidR="00022F63" w:rsidRPr="008B6170" w:rsidRDefault="00022F63" w:rsidP="003D1E61">
            <w:pPr>
              <w:rPr>
                <w:rFonts w:asciiTheme="minorHAnsi" w:hAnsiTheme="minorHAnsi" w:cstheme="minorHAnsi"/>
                <w:iCs/>
                <w:sz w:val="22"/>
                <w:szCs w:val="22"/>
              </w:rPr>
            </w:pPr>
          </w:p>
        </w:tc>
        <w:tc>
          <w:tcPr>
            <w:tcW w:w="2551" w:type="dxa"/>
          </w:tcPr>
          <w:p w14:paraId="7592F80C" w14:textId="4BA71CF1" w:rsidR="00022F63" w:rsidRDefault="00022F63" w:rsidP="00466064">
            <w:pPr>
              <w:rPr>
                <w:rFonts w:asciiTheme="minorHAnsi" w:hAnsiTheme="minorHAnsi" w:cstheme="minorHAnsi"/>
                <w:sz w:val="22"/>
                <w:szCs w:val="22"/>
              </w:rPr>
            </w:pPr>
            <w:r w:rsidRPr="00466064">
              <w:rPr>
                <w:rFonts w:asciiTheme="minorHAnsi" w:hAnsiTheme="minorHAnsi" w:cstheme="minorHAnsi"/>
                <w:sz w:val="22"/>
                <w:szCs w:val="22"/>
              </w:rPr>
              <w:t>This task can be used to assess pupils’ progress or can be tackled as a whole class.</w:t>
            </w:r>
          </w:p>
          <w:p w14:paraId="69A2F9F7" w14:textId="2C5C6EE5" w:rsidR="00022F63" w:rsidRDefault="00022F63" w:rsidP="00466064">
            <w:pPr>
              <w:rPr>
                <w:rFonts w:asciiTheme="minorHAnsi" w:hAnsiTheme="minorHAnsi" w:cstheme="minorHAnsi"/>
                <w:sz w:val="22"/>
                <w:szCs w:val="22"/>
              </w:rPr>
            </w:pPr>
          </w:p>
          <w:p w14:paraId="71170BD3" w14:textId="11A018D3" w:rsidR="00022F63" w:rsidRPr="00466064" w:rsidRDefault="00022F63" w:rsidP="00466064">
            <w:pPr>
              <w:rPr>
                <w:rFonts w:asciiTheme="minorHAnsi" w:hAnsiTheme="minorHAnsi" w:cstheme="minorHAnsi"/>
                <w:sz w:val="22"/>
                <w:szCs w:val="22"/>
              </w:rPr>
            </w:pPr>
            <w:r w:rsidRPr="00C135AB">
              <w:rPr>
                <w:rFonts w:asciiTheme="minorHAnsi" w:hAnsiTheme="minorHAnsi" w:cstheme="minorHAnsi"/>
                <w:sz w:val="22"/>
                <w:szCs w:val="22"/>
              </w:rPr>
              <w:t>Deepening conceptual learning: help pupils to see links between concepts, asking ‘can there be peace without freedom, or without justice?’ These hard ideas often emerge from pupils work when a ‘philosophy for children’ approach is used for RE.</w:t>
            </w:r>
          </w:p>
          <w:p w14:paraId="2242E4CA" w14:textId="77777777" w:rsidR="00022F63" w:rsidRPr="00466064" w:rsidRDefault="00022F63" w:rsidP="00466064">
            <w:pPr>
              <w:rPr>
                <w:rFonts w:asciiTheme="minorHAnsi" w:hAnsiTheme="minorHAnsi" w:cstheme="minorHAnsi"/>
                <w:sz w:val="22"/>
                <w:szCs w:val="22"/>
              </w:rPr>
            </w:pPr>
          </w:p>
          <w:p w14:paraId="7B4FD9BE" w14:textId="77777777" w:rsidR="00022F63" w:rsidRPr="00A37573" w:rsidRDefault="00022F63" w:rsidP="00466064">
            <w:pPr>
              <w:rPr>
                <w:rFonts w:asciiTheme="minorHAnsi" w:hAnsiTheme="minorHAnsi" w:cstheme="minorHAnsi"/>
                <w:b/>
                <w:bCs/>
                <w:sz w:val="22"/>
                <w:szCs w:val="22"/>
              </w:rPr>
            </w:pPr>
            <w:r w:rsidRPr="00A37573">
              <w:rPr>
                <w:rFonts w:asciiTheme="minorHAnsi" w:hAnsiTheme="minorHAnsi" w:cstheme="minorHAnsi"/>
                <w:b/>
                <w:bCs/>
                <w:sz w:val="22"/>
                <w:szCs w:val="22"/>
              </w:rPr>
              <w:t>Outdoor learning:</w:t>
            </w:r>
          </w:p>
          <w:p w14:paraId="4D2DF6F4" w14:textId="0E055206" w:rsidR="00022F63" w:rsidRPr="00466064" w:rsidRDefault="00022F63" w:rsidP="00466064">
            <w:pPr>
              <w:rPr>
                <w:rFonts w:asciiTheme="minorHAnsi" w:hAnsiTheme="minorHAnsi" w:cstheme="minorHAnsi"/>
                <w:sz w:val="22"/>
                <w:szCs w:val="22"/>
              </w:rPr>
            </w:pPr>
            <w:r w:rsidRPr="00466064">
              <w:rPr>
                <w:rFonts w:asciiTheme="minorHAnsi" w:hAnsiTheme="minorHAnsi" w:cstheme="minorHAnsi"/>
                <w:sz w:val="22"/>
                <w:szCs w:val="22"/>
              </w:rPr>
              <w:t xml:space="preserve">Discuss how useful codes might be an isolated community – e.g. living in the forest. </w:t>
            </w:r>
          </w:p>
          <w:p w14:paraId="73D9E3D6" w14:textId="79B3A28C" w:rsidR="00022F63" w:rsidRDefault="00022F63" w:rsidP="00466064">
            <w:pPr>
              <w:rPr>
                <w:rFonts w:asciiTheme="minorHAnsi" w:hAnsiTheme="minorHAnsi" w:cstheme="minorHAnsi"/>
                <w:sz w:val="22"/>
                <w:szCs w:val="22"/>
              </w:rPr>
            </w:pPr>
            <w:r w:rsidRPr="00466064">
              <w:rPr>
                <w:rFonts w:asciiTheme="minorHAnsi" w:hAnsiTheme="minorHAnsi" w:cstheme="minorHAnsi"/>
                <w:sz w:val="22"/>
                <w:szCs w:val="22"/>
              </w:rPr>
              <w:t>Use clay to create ‘tablets of stone’ for their moral code.</w:t>
            </w:r>
          </w:p>
          <w:p w14:paraId="7B6FD68F" w14:textId="0C8715FA" w:rsidR="00022F63" w:rsidRDefault="00022F63" w:rsidP="00466064">
            <w:pPr>
              <w:rPr>
                <w:rFonts w:asciiTheme="minorHAnsi" w:hAnsiTheme="minorHAnsi" w:cstheme="minorHAnsi"/>
                <w:sz w:val="22"/>
                <w:szCs w:val="22"/>
              </w:rPr>
            </w:pPr>
          </w:p>
          <w:p w14:paraId="3562CC32" w14:textId="47C60362" w:rsidR="00022F63" w:rsidRPr="00F11E0E" w:rsidRDefault="00022F63" w:rsidP="00466064">
            <w:pPr>
              <w:rPr>
                <w:rFonts w:asciiTheme="minorHAnsi" w:hAnsiTheme="minorHAnsi" w:cstheme="minorHAnsi"/>
                <w:sz w:val="22"/>
                <w:szCs w:val="22"/>
              </w:rPr>
            </w:pPr>
            <w:r w:rsidRPr="00C135AB">
              <w:rPr>
                <w:rFonts w:asciiTheme="minorHAnsi" w:hAnsiTheme="minorHAnsi" w:cstheme="minorHAnsi"/>
                <w:sz w:val="22"/>
                <w:szCs w:val="22"/>
              </w:rPr>
              <w:t xml:space="preserve">Make a 'peace tree’ </w:t>
            </w:r>
            <w:r>
              <w:rPr>
                <w:rFonts w:asciiTheme="minorHAnsi" w:hAnsiTheme="minorHAnsi" w:cstheme="minorHAnsi"/>
                <w:sz w:val="22"/>
                <w:szCs w:val="22"/>
              </w:rPr>
              <w:t xml:space="preserve">indoors or outdoors. </w:t>
            </w:r>
            <w:r w:rsidRPr="00C135AB">
              <w:rPr>
                <w:rFonts w:asciiTheme="minorHAnsi" w:hAnsiTheme="minorHAnsi" w:cstheme="minorHAnsi"/>
                <w:sz w:val="22"/>
                <w:szCs w:val="22"/>
              </w:rPr>
              <w:t xml:space="preserve">Pupils write their ideas on leaves: “To make peace in the world I will… We all </w:t>
            </w:r>
            <w:r w:rsidRPr="00C135AB">
              <w:rPr>
                <w:rFonts w:asciiTheme="minorHAnsi" w:hAnsiTheme="minorHAnsi" w:cstheme="minorHAnsi"/>
                <w:sz w:val="22"/>
                <w:szCs w:val="22"/>
              </w:rPr>
              <w:lastRenderedPageBreak/>
              <w:t>should… Nobody ought to…”</w:t>
            </w:r>
          </w:p>
          <w:p w14:paraId="09068A39" w14:textId="77777777" w:rsidR="00022F63" w:rsidRPr="00F11E0E" w:rsidRDefault="00022F63" w:rsidP="003D1E61">
            <w:pPr>
              <w:rPr>
                <w:rFonts w:asciiTheme="minorHAnsi" w:hAnsiTheme="minorHAnsi" w:cstheme="minorHAnsi"/>
                <w:sz w:val="22"/>
                <w:szCs w:val="22"/>
              </w:rPr>
            </w:pPr>
          </w:p>
          <w:p w14:paraId="5AF15B63" w14:textId="77777777" w:rsidR="00022F63" w:rsidRPr="00F11E0E" w:rsidRDefault="00022F63" w:rsidP="003D1E61">
            <w:pPr>
              <w:rPr>
                <w:rFonts w:asciiTheme="minorHAnsi" w:hAnsiTheme="minorHAnsi" w:cstheme="minorHAnsi"/>
                <w:sz w:val="22"/>
                <w:szCs w:val="22"/>
              </w:rPr>
            </w:pPr>
          </w:p>
          <w:p w14:paraId="784BC505" w14:textId="77777777" w:rsidR="00022F63" w:rsidRPr="00F11E0E" w:rsidRDefault="00022F63" w:rsidP="003D1E61">
            <w:pPr>
              <w:rPr>
                <w:rFonts w:asciiTheme="minorHAnsi" w:hAnsiTheme="minorHAnsi" w:cstheme="minorHAnsi"/>
                <w:sz w:val="22"/>
                <w:szCs w:val="22"/>
              </w:rPr>
            </w:pPr>
          </w:p>
          <w:p w14:paraId="0DD24BC7" w14:textId="77777777" w:rsidR="00022F63" w:rsidRPr="00F11E0E" w:rsidRDefault="00022F63" w:rsidP="003D1E61">
            <w:pPr>
              <w:rPr>
                <w:rFonts w:asciiTheme="minorHAnsi" w:hAnsiTheme="minorHAnsi" w:cstheme="minorHAnsi"/>
                <w:sz w:val="22"/>
                <w:szCs w:val="22"/>
              </w:rPr>
            </w:pPr>
          </w:p>
        </w:tc>
      </w:tr>
    </w:tbl>
    <w:p w14:paraId="63BD77CD" w14:textId="77777777" w:rsidR="00791AAE" w:rsidRDefault="00791AAE">
      <w:pPr>
        <w:rPr>
          <w:rFonts w:ascii="Calibri" w:hAnsi="Calibri" w:cs="Arial"/>
        </w:rPr>
      </w:pPr>
    </w:p>
    <w:p w14:paraId="5A0275CB" w14:textId="77777777" w:rsidR="00CC04F8" w:rsidRDefault="00CC04F8">
      <w:pPr>
        <w:rPr>
          <w:rFonts w:ascii="Calibri" w:hAnsi="Calibri" w:cs="Arial"/>
        </w:rPr>
      </w:pPr>
    </w:p>
    <w:p w14:paraId="2B6DE2C2" w14:textId="77777777" w:rsidR="00CC04F8" w:rsidRDefault="00CC04F8">
      <w:pPr>
        <w:rPr>
          <w:rFonts w:ascii="Calibri" w:hAnsi="Calibri" w:cs="Arial"/>
        </w:rPr>
      </w:pPr>
    </w:p>
    <w:p w14:paraId="5C5721EF" w14:textId="77777777" w:rsidR="007701B4" w:rsidRDefault="007701B4">
      <w:pPr>
        <w:rPr>
          <w:rFonts w:ascii="Calibri" w:hAnsi="Calibri" w:cs="Arial"/>
        </w:rPr>
      </w:pPr>
    </w:p>
    <w:p w14:paraId="2CA43F14" w14:textId="77777777" w:rsidR="007701B4" w:rsidRDefault="007701B4">
      <w:pPr>
        <w:rPr>
          <w:rFonts w:ascii="Calibri" w:hAnsi="Calibri" w:cs="Arial"/>
        </w:rPr>
      </w:pPr>
    </w:p>
    <w:p w14:paraId="1A9268B5" w14:textId="77777777" w:rsidR="007701B4" w:rsidRDefault="007701B4">
      <w:pPr>
        <w:rPr>
          <w:rFonts w:ascii="Calibri" w:hAnsi="Calibri" w:cs="Arial"/>
        </w:rPr>
      </w:pPr>
    </w:p>
    <w:p w14:paraId="6F94E157" w14:textId="77777777" w:rsidR="007701B4" w:rsidRDefault="007701B4">
      <w:pPr>
        <w:rPr>
          <w:rFonts w:ascii="Calibri" w:hAnsi="Calibri" w:cs="Arial"/>
        </w:rPr>
      </w:pPr>
    </w:p>
    <w:p w14:paraId="36773F42" w14:textId="77777777" w:rsidR="007701B4" w:rsidRDefault="007701B4">
      <w:pPr>
        <w:rPr>
          <w:rFonts w:ascii="Calibri" w:hAnsi="Calibri" w:cs="Arial"/>
        </w:rPr>
      </w:pPr>
    </w:p>
    <w:p w14:paraId="1D6D0875" w14:textId="77777777" w:rsidR="007701B4" w:rsidRDefault="007701B4">
      <w:pPr>
        <w:rPr>
          <w:rFonts w:ascii="Calibri" w:hAnsi="Calibri" w:cs="Arial"/>
        </w:rPr>
      </w:pPr>
    </w:p>
    <w:p w14:paraId="06EB5DE6" w14:textId="77777777" w:rsidR="007701B4" w:rsidRDefault="007701B4">
      <w:pPr>
        <w:rPr>
          <w:rFonts w:ascii="Calibri" w:hAnsi="Calibri" w:cs="Arial"/>
        </w:rPr>
      </w:pPr>
    </w:p>
    <w:p w14:paraId="0FDCB608" w14:textId="77777777" w:rsidR="007701B4" w:rsidRDefault="007701B4">
      <w:pPr>
        <w:rPr>
          <w:rFonts w:ascii="Calibri" w:hAnsi="Calibri" w:cs="Arial"/>
        </w:rPr>
      </w:pPr>
    </w:p>
    <w:p w14:paraId="30E0AAAC" w14:textId="77777777" w:rsidR="007701B4" w:rsidRDefault="007701B4">
      <w:pPr>
        <w:rPr>
          <w:rFonts w:ascii="Calibri" w:hAnsi="Calibri" w:cs="Arial"/>
        </w:rPr>
      </w:pPr>
    </w:p>
    <w:p w14:paraId="3AA5E0EC" w14:textId="77777777" w:rsidR="007701B4" w:rsidRDefault="007701B4">
      <w:pPr>
        <w:rPr>
          <w:rFonts w:ascii="Calibri" w:hAnsi="Calibri" w:cs="Arial"/>
        </w:rPr>
      </w:pPr>
    </w:p>
    <w:p w14:paraId="43119224" w14:textId="77777777" w:rsidR="007701B4" w:rsidRDefault="007701B4">
      <w:pPr>
        <w:rPr>
          <w:rFonts w:ascii="Calibri" w:hAnsi="Calibri" w:cs="Arial"/>
        </w:rPr>
      </w:pPr>
    </w:p>
    <w:p w14:paraId="36356A0F" w14:textId="77777777" w:rsidR="007701B4" w:rsidRDefault="007701B4">
      <w:pPr>
        <w:rPr>
          <w:rFonts w:ascii="Calibri" w:hAnsi="Calibri" w:cs="Arial"/>
        </w:rPr>
      </w:pPr>
    </w:p>
    <w:p w14:paraId="43902B24" w14:textId="77777777" w:rsidR="007701B4" w:rsidRDefault="007701B4">
      <w:pPr>
        <w:rPr>
          <w:rFonts w:ascii="Calibri" w:hAnsi="Calibri" w:cs="Arial"/>
        </w:rPr>
      </w:pPr>
    </w:p>
    <w:p w14:paraId="35182783" w14:textId="77777777" w:rsidR="007701B4" w:rsidRDefault="007701B4">
      <w:pPr>
        <w:rPr>
          <w:rFonts w:ascii="Calibri" w:hAnsi="Calibri" w:cs="Arial"/>
        </w:rPr>
      </w:pPr>
    </w:p>
    <w:p w14:paraId="64E52787" w14:textId="77777777" w:rsidR="007701B4" w:rsidRDefault="007701B4">
      <w:pPr>
        <w:rPr>
          <w:rFonts w:ascii="Calibri" w:hAnsi="Calibri" w:cs="Arial"/>
        </w:rPr>
      </w:pPr>
    </w:p>
    <w:p w14:paraId="62E958D5" w14:textId="05CEC2B9" w:rsidR="007701B4" w:rsidRDefault="007701B4">
      <w:pPr>
        <w:rPr>
          <w:rFonts w:ascii="Calibri" w:hAnsi="Calibri" w:cs="Arial"/>
        </w:rPr>
      </w:pPr>
      <w:r>
        <w:rPr>
          <w:rFonts w:ascii="Calibri" w:hAnsi="Calibri" w:cs="Arial"/>
        </w:rPr>
        <w:lastRenderedPageBreak/>
        <w:t xml:space="preserve">If not covered in other units about good life the following two lessons on Sikh actions and Hindu Dharma could be included in this unit. </w:t>
      </w:r>
    </w:p>
    <w:tbl>
      <w:tblPr>
        <w:tblpPr w:leftFromText="180" w:rightFromText="180" w:vertAnchor="text" w:tblpX="-2" w:tblpY="1"/>
        <w:tblOverlap w:val="never"/>
        <w:tblW w:w="15394"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ayout w:type="fixed"/>
        <w:tblCellMar>
          <w:top w:w="142" w:type="dxa"/>
          <w:bottom w:w="142" w:type="dxa"/>
        </w:tblCellMar>
        <w:tblLook w:val="0000" w:firstRow="0" w:lastRow="0" w:firstColumn="0" w:lastColumn="0" w:noHBand="0" w:noVBand="0"/>
      </w:tblPr>
      <w:tblGrid>
        <w:gridCol w:w="1866"/>
        <w:gridCol w:w="2244"/>
        <w:gridCol w:w="8647"/>
        <w:gridCol w:w="2637"/>
      </w:tblGrid>
      <w:tr w:rsidR="007701B4" w14:paraId="74249FB3" w14:textId="77777777" w:rsidTr="001A789F">
        <w:trPr>
          <w:trHeight w:val="975"/>
        </w:trPr>
        <w:tc>
          <w:tcPr>
            <w:tcW w:w="1866" w:type="dxa"/>
            <w:shd w:val="clear" w:color="auto" w:fill="00B050"/>
            <w:vAlign w:val="center"/>
          </w:tcPr>
          <w:p w14:paraId="51D29676" w14:textId="14207A95" w:rsidR="007701B4" w:rsidRDefault="007701B4" w:rsidP="001A789F">
            <w:pPr>
              <w:pStyle w:val="Heading1"/>
              <w:tabs>
                <w:tab w:val="clear" w:pos="1260"/>
              </w:tabs>
              <w:jc w:val="center"/>
              <w:rPr>
                <w:rFonts w:ascii="Calibri" w:hAnsi="Calibri" w:cs="Arial"/>
                <w:color w:val="FFFFFF"/>
                <w:szCs w:val="24"/>
              </w:rPr>
            </w:pPr>
            <w:r>
              <w:rPr>
                <w:rFonts w:ascii="Calibri" w:hAnsi="Calibri" w:cs="Arial"/>
                <w:color w:val="FFFFFF"/>
                <w:szCs w:val="24"/>
              </w:rPr>
              <w:t xml:space="preserve">Key </w:t>
            </w:r>
            <w:r w:rsidR="00277832">
              <w:rPr>
                <w:rFonts w:ascii="Calibri" w:hAnsi="Calibri" w:cs="Arial"/>
                <w:color w:val="FFFFFF"/>
                <w:szCs w:val="24"/>
              </w:rPr>
              <w:t>q</w:t>
            </w:r>
            <w:r>
              <w:rPr>
                <w:rFonts w:ascii="Calibri" w:hAnsi="Calibri" w:cs="Arial"/>
                <w:color w:val="FFFFFF"/>
                <w:szCs w:val="24"/>
              </w:rPr>
              <w:t>uestions</w:t>
            </w:r>
          </w:p>
        </w:tc>
        <w:tc>
          <w:tcPr>
            <w:tcW w:w="2244" w:type="dxa"/>
            <w:shd w:val="clear" w:color="auto" w:fill="00B050"/>
            <w:vAlign w:val="center"/>
          </w:tcPr>
          <w:p w14:paraId="16E30A02" w14:textId="76908B74" w:rsidR="007701B4" w:rsidRDefault="007701B4" w:rsidP="001A789F">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1F0399BD" w14:textId="77777777" w:rsidR="007701B4" w:rsidRDefault="007701B4" w:rsidP="001A789F">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47" w:type="dxa"/>
            <w:shd w:val="clear" w:color="auto" w:fill="00B050"/>
            <w:vAlign w:val="center"/>
          </w:tcPr>
          <w:p w14:paraId="682DA52D" w14:textId="10AA923B" w:rsidR="007701B4" w:rsidRDefault="007701B4" w:rsidP="001A789F">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shd w:val="clear" w:color="auto" w:fill="00B050"/>
            <w:vAlign w:val="center"/>
          </w:tcPr>
          <w:p w14:paraId="3A268E0F" w14:textId="77777777" w:rsidR="007701B4" w:rsidRDefault="007701B4" w:rsidP="001A789F">
            <w:pPr>
              <w:jc w:val="center"/>
              <w:rPr>
                <w:rFonts w:ascii="Calibri" w:hAnsi="Calibri" w:cs="Arial"/>
                <w:b/>
                <w:iCs/>
                <w:color w:val="FFFFFF"/>
              </w:rPr>
            </w:pPr>
            <w:r>
              <w:rPr>
                <w:rFonts w:ascii="Calibri" w:hAnsi="Calibri" w:cs="Arial"/>
                <w:b/>
                <w:iCs/>
                <w:color w:val="FFFFFF"/>
              </w:rPr>
              <w:t>Wider learning opportunities / Points to note</w:t>
            </w:r>
          </w:p>
        </w:tc>
      </w:tr>
      <w:tr w:rsidR="007701B4" w:rsidRPr="00814DC5" w14:paraId="06E1523A" w14:textId="77777777" w:rsidTr="001A789F">
        <w:trPr>
          <w:trHeight w:val="3754"/>
        </w:trPr>
        <w:tc>
          <w:tcPr>
            <w:tcW w:w="1866" w:type="dxa"/>
          </w:tcPr>
          <w:p w14:paraId="3C0F9674" w14:textId="77777777" w:rsidR="007701B4" w:rsidRPr="00814DC5" w:rsidRDefault="007701B4" w:rsidP="001A789F">
            <w:pPr>
              <w:rPr>
                <w:rFonts w:asciiTheme="minorHAnsi" w:hAnsiTheme="minorHAnsi" w:cstheme="minorHAnsi"/>
                <w:i/>
                <w:color w:val="00CCFF"/>
                <w:sz w:val="22"/>
                <w:szCs w:val="22"/>
              </w:rPr>
            </w:pPr>
            <w:r w:rsidRPr="00814DC5">
              <w:rPr>
                <w:rFonts w:asciiTheme="minorHAnsi" w:hAnsiTheme="minorHAnsi" w:cstheme="minorHAnsi"/>
                <w:b/>
                <w:sz w:val="22"/>
                <w:szCs w:val="22"/>
              </w:rPr>
              <w:t>What codes for living do Sikhs try to follow?</w:t>
            </w:r>
          </w:p>
          <w:p w14:paraId="3D0BC6DE" w14:textId="77777777" w:rsidR="007701B4" w:rsidRPr="00814DC5" w:rsidRDefault="007701B4" w:rsidP="001A789F">
            <w:pPr>
              <w:rPr>
                <w:rFonts w:asciiTheme="minorHAnsi" w:hAnsiTheme="minorHAnsi" w:cstheme="minorHAnsi"/>
                <w:sz w:val="22"/>
                <w:szCs w:val="22"/>
              </w:rPr>
            </w:pPr>
          </w:p>
          <w:p w14:paraId="07D90D9D" w14:textId="77777777" w:rsidR="007701B4" w:rsidRPr="00814DC5" w:rsidRDefault="007701B4" w:rsidP="001A789F">
            <w:pPr>
              <w:rPr>
                <w:rFonts w:asciiTheme="minorHAnsi" w:hAnsiTheme="minorHAnsi" w:cstheme="minorHAnsi"/>
                <w:b/>
                <w:sz w:val="22"/>
                <w:szCs w:val="22"/>
              </w:rPr>
            </w:pPr>
            <w:r w:rsidRPr="00814DC5">
              <w:rPr>
                <w:rFonts w:asciiTheme="minorHAnsi" w:hAnsiTheme="minorHAnsi" w:cstheme="minorHAnsi"/>
                <w:b/>
                <w:sz w:val="22"/>
                <w:szCs w:val="22"/>
              </w:rPr>
              <w:t xml:space="preserve">Why is ‘sewa’ important to Sikhs? </w:t>
            </w:r>
          </w:p>
          <w:p w14:paraId="2CEC0725" w14:textId="77777777" w:rsidR="007701B4" w:rsidRPr="00814DC5" w:rsidRDefault="007701B4" w:rsidP="001A789F">
            <w:pPr>
              <w:rPr>
                <w:rFonts w:asciiTheme="minorHAnsi" w:hAnsiTheme="minorHAnsi" w:cstheme="minorHAnsi"/>
                <w:b/>
                <w:sz w:val="22"/>
                <w:szCs w:val="22"/>
              </w:rPr>
            </w:pPr>
          </w:p>
          <w:p w14:paraId="75DAD860" w14:textId="77777777" w:rsidR="007701B4" w:rsidRPr="00814DC5" w:rsidRDefault="007701B4" w:rsidP="001A789F">
            <w:pPr>
              <w:rPr>
                <w:rFonts w:asciiTheme="minorHAnsi" w:hAnsiTheme="minorHAnsi" w:cstheme="minorHAnsi"/>
                <w:b/>
                <w:sz w:val="22"/>
                <w:szCs w:val="22"/>
              </w:rPr>
            </w:pPr>
          </w:p>
        </w:tc>
        <w:tc>
          <w:tcPr>
            <w:tcW w:w="2244" w:type="dxa"/>
          </w:tcPr>
          <w:p w14:paraId="67ABD515"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Summarise some Sikh teaching about values and behaviour. </w:t>
            </w:r>
          </w:p>
          <w:p w14:paraId="461A6A5C" w14:textId="77777777" w:rsidR="007701B4" w:rsidRPr="00814DC5" w:rsidRDefault="007701B4" w:rsidP="001A789F">
            <w:pPr>
              <w:rPr>
                <w:rFonts w:asciiTheme="minorHAnsi" w:hAnsiTheme="minorHAnsi" w:cstheme="minorHAnsi"/>
                <w:sz w:val="22"/>
                <w:szCs w:val="22"/>
              </w:rPr>
            </w:pPr>
          </w:p>
          <w:p w14:paraId="7E6F1C31"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Ask questions about the Sikh practices of meditation and sewa. </w:t>
            </w:r>
          </w:p>
          <w:p w14:paraId="07997CAA" w14:textId="77777777" w:rsidR="007701B4" w:rsidRPr="00814DC5" w:rsidRDefault="007701B4" w:rsidP="001A789F">
            <w:pPr>
              <w:rPr>
                <w:rFonts w:asciiTheme="minorHAnsi" w:hAnsiTheme="minorHAnsi" w:cstheme="minorHAnsi"/>
                <w:sz w:val="22"/>
                <w:szCs w:val="22"/>
              </w:rPr>
            </w:pPr>
          </w:p>
          <w:p w14:paraId="265038C9"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Explain why the langar is an important part of Sikh practice. </w:t>
            </w:r>
          </w:p>
        </w:tc>
        <w:tc>
          <w:tcPr>
            <w:tcW w:w="8647" w:type="dxa"/>
          </w:tcPr>
          <w:p w14:paraId="6E9F453E"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Pupils should be introduced to two practices which result from Sikh codes for living:</w:t>
            </w:r>
          </w:p>
          <w:p w14:paraId="6F304DA3" w14:textId="77777777" w:rsidR="007701B4" w:rsidRPr="00814DC5" w:rsidRDefault="007701B4" w:rsidP="001A789F">
            <w:pPr>
              <w:numPr>
                <w:ilvl w:val="0"/>
                <w:numId w:val="26"/>
              </w:numPr>
              <w:ind w:left="884" w:hanging="357"/>
              <w:rPr>
                <w:rFonts w:asciiTheme="minorHAnsi" w:hAnsiTheme="minorHAnsi" w:cstheme="minorHAnsi"/>
                <w:sz w:val="22"/>
                <w:szCs w:val="22"/>
              </w:rPr>
            </w:pPr>
            <w:r w:rsidRPr="00814DC5">
              <w:rPr>
                <w:rFonts w:asciiTheme="minorHAnsi" w:hAnsiTheme="minorHAnsi" w:cstheme="minorHAnsi"/>
                <w:sz w:val="22"/>
                <w:szCs w:val="22"/>
              </w:rPr>
              <w:t>Sikhs meditate on the name of God (Nam) and hope, therefore, to become less self-centred and more God-centred</w:t>
            </w:r>
          </w:p>
          <w:p w14:paraId="2B1F58A2" w14:textId="77777777" w:rsidR="007701B4" w:rsidRPr="00814DC5" w:rsidRDefault="007701B4" w:rsidP="001A789F">
            <w:pPr>
              <w:numPr>
                <w:ilvl w:val="0"/>
                <w:numId w:val="26"/>
              </w:numPr>
              <w:rPr>
                <w:rFonts w:asciiTheme="minorHAnsi" w:hAnsiTheme="minorHAnsi" w:cstheme="minorHAnsi"/>
                <w:sz w:val="22"/>
                <w:szCs w:val="22"/>
              </w:rPr>
            </w:pPr>
            <w:r w:rsidRPr="00814DC5">
              <w:rPr>
                <w:rFonts w:asciiTheme="minorHAnsi" w:hAnsiTheme="minorHAnsi" w:cstheme="minorHAnsi"/>
                <w:sz w:val="22"/>
                <w:szCs w:val="22"/>
              </w:rPr>
              <w:t>Sikhs try to live their lives in the service of others (sewa)</w:t>
            </w:r>
          </w:p>
          <w:p w14:paraId="6C980069" w14:textId="77777777" w:rsidR="007701B4" w:rsidRPr="00814DC5" w:rsidRDefault="007701B4" w:rsidP="001A789F">
            <w:pPr>
              <w:rPr>
                <w:rFonts w:asciiTheme="minorHAnsi" w:hAnsiTheme="minorHAnsi" w:cstheme="minorHAnsi"/>
                <w:sz w:val="22"/>
                <w:szCs w:val="22"/>
              </w:rPr>
            </w:pPr>
          </w:p>
          <w:p w14:paraId="1E54B9E0"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There are three aspects of Sewa:</w:t>
            </w:r>
          </w:p>
          <w:p w14:paraId="336B986C" w14:textId="77777777" w:rsidR="007701B4" w:rsidRPr="00814DC5" w:rsidRDefault="007701B4" w:rsidP="001A789F">
            <w:pPr>
              <w:numPr>
                <w:ilvl w:val="0"/>
                <w:numId w:val="27"/>
              </w:numPr>
              <w:rPr>
                <w:rFonts w:asciiTheme="minorHAnsi" w:hAnsiTheme="minorHAnsi" w:cstheme="minorHAnsi"/>
                <w:sz w:val="22"/>
                <w:szCs w:val="22"/>
              </w:rPr>
            </w:pPr>
            <w:r w:rsidRPr="00814DC5">
              <w:rPr>
                <w:rFonts w:asciiTheme="minorHAnsi" w:hAnsiTheme="minorHAnsi" w:cstheme="minorHAnsi"/>
                <w:sz w:val="22"/>
                <w:szCs w:val="22"/>
              </w:rPr>
              <w:t>Physical – service to the community – eg work in the Sikh kitchen / dining hall</w:t>
            </w:r>
          </w:p>
          <w:p w14:paraId="41C33D1A" w14:textId="77777777" w:rsidR="007701B4" w:rsidRPr="00814DC5" w:rsidRDefault="007701B4" w:rsidP="001A789F">
            <w:pPr>
              <w:numPr>
                <w:ilvl w:val="0"/>
                <w:numId w:val="27"/>
              </w:numPr>
              <w:rPr>
                <w:rFonts w:asciiTheme="minorHAnsi" w:hAnsiTheme="minorHAnsi" w:cstheme="minorHAnsi"/>
                <w:sz w:val="22"/>
                <w:szCs w:val="22"/>
              </w:rPr>
            </w:pPr>
            <w:r w:rsidRPr="00814DC5">
              <w:rPr>
                <w:rFonts w:asciiTheme="minorHAnsi" w:hAnsiTheme="minorHAnsi" w:cstheme="minorHAnsi"/>
                <w:sz w:val="22"/>
                <w:szCs w:val="22"/>
              </w:rPr>
              <w:t>Mental – for example, studying the Guru Granth Sahib and teaching</w:t>
            </w:r>
          </w:p>
          <w:p w14:paraId="7A0BEE6D" w14:textId="77777777" w:rsidR="007701B4" w:rsidRPr="00814DC5" w:rsidRDefault="007701B4" w:rsidP="001A789F">
            <w:pPr>
              <w:numPr>
                <w:ilvl w:val="0"/>
                <w:numId w:val="27"/>
              </w:numPr>
              <w:rPr>
                <w:rFonts w:asciiTheme="minorHAnsi" w:hAnsiTheme="minorHAnsi" w:cstheme="minorHAnsi"/>
                <w:sz w:val="22"/>
                <w:szCs w:val="22"/>
              </w:rPr>
            </w:pPr>
            <w:r w:rsidRPr="00814DC5">
              <w:rPr>
                <w:rFonts w:asciiTheme="minorHAnsi" w:hAnsiTheme="minorHAnsi" w:cstheme="minorHAnsi"/>
                <w:sz w:val="22"/>
                <w:szCs w:val="22"/>
              </w:rPr>
              <w:t>Material – for example, giving money and time to charitable causes</w:t>
            </w:r>
          </w:p>
          <w:p w14:paraId="36C6BF96" w14:textId="77777777" w:rsidR="007701B4" w:rsidRPr="00814DC5" w:rsidRDefault="007701B4" w:rsidP="001A789F">
            <w:pPr>
              <w:rPr>
                <w:rFonts w:asciiTheme="minorHAnsi" w:hAnsiTheme="minorHAnsi" w:cstheme="minorHAnsi"/>
                <w:sz w:val="22"/>
                <w:szCs w:val="22"/>
              </w:rPr>
            </w:pPr>
          </w:p>
          <w:p w14:paraId="01B0BE3B"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Which aspects do the pupils think would be easier to follow? Which would be harder to follow and why?</w:t>
            </w:r>
          </w:p>
          <w:p w14:paraId="747E7DA6" w14:textId="77777777" w:rsidR="007701B4" w:rsidRPr="00814DC5" w:rsidRDefault="007701B4" w:rsidP="001A789F">
            <w:pPr>
              <w:rPr>
                <w:rFonts w:asciiTheme="minorHAnsi" w:hAnsiTheme="minorHAnsi" w:cstheme="minorHAnsi"/>
                <w:b/>
                <w:bCs/>
                <w:sz w:val="22"/>
                <w:szCs w:val="22"/>
              </w:rPr>
            </w:pPr>
          </w:p>
          <w:p w14:paraId="33A74D8E" w14:textId="6FC5D496" w:rsidR="007701B4" w:rsidRPr="00814DC5" w:rsidRDefault="007701B4" w:rsidP="001A789F">
            <w:pPr>
              <w:rPr>
                <w:rFonts w:asciiTheme="minorHAnsi" w:hAnsiTheme="minorHAnsi" w:cstheme="minorHAnsi"/>
                <w:b/>
                <w:bCs/>
                <w:sz w:val="22"/>
                <w:szCs w:val="22"/>
              </w:rPr>
            </w:pPr>
            <w:r w:rsidRPr="00814DC5">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Pr="00814DC5">
              <w:rPr>
                <w:rFonts w:asciiTheme="minorHAnsi" w:hAnsiTheme="minorHAnsi" w:cstheme="minorHAnsi"/>
                <w:b/>
                <w:bCs/>
                <w:sz w:val="22"/>
                <w:szCs w:val="22"/>
              </w:rPr>
              <w:t xml:space="preserve">: </w:t>
            </w:r>
          </w:p>
          <w:p w14:paraId="345721EB" w14:textId="77777777" w:rsidR="007701B4" w:rsidRPr="00814DC5" w:rsidRDefault="007701B4" w:rsidP="001A789F">
            <w:pPr>
              <w:pStyle w:val="ListParagraph"/>
              <w:numPr>
                <w:ilvl w:val="0"/>
                <w:numId w:val="35"/>
              </w:numPr>
              <w:rPr>
                <w:rFonts w:asciiTheme="minorHAnsi" w:hAnsiTheme="minorHAnsi" w:cstheme="minorHAnsi"/>
                <w:sz w:val="22"/>
                <w:szCs w:val="22"/>
              </w:rPr>
            </w:pPr>
            <w:r w:rsidRPr="00814DC5">
              <w:rPr>
                <w:rFonts w:asciiTheme="minorHAnsi" w:hAnsiTheme="minorHAnsi" w:cstheme="minorHAnsi"/>
                <w:sz w:val="22"/>
                <w:szCs w:val="22"/>
              </w:rPr>
              <w:t xml:space="preserve">Explore photos (or film clips) showing Sikh men and women involved in Sewa. What actions are being performed? Use Post-It notes to write any questions they have and place them onto the photographs. </w:t>
            </w:r>
          </w:p>
          <w:p w14:paraId="0DBD0C57" w14:textId="77777777" w:rsidR="007701B4" w:rsidRPr="00814DC5" w:rsidRDefault="007701B4" w:rsidP="001A789F">
            <w:pPr>
              <w:pStyle w:val="ListParagraph"/>
              <w:numPr>
                <w:ilvl w:val="0"/>
                <w:numId w:val="35"/>
              </w:numPr>
              <w:rPr>
                <w:rFonts w:asciiTheme="minorHAnsi" w:hAnsiTheme="minorHAnsi" w:cstheme="minorHAnsi"/>
                <w:sz w:val="22"/>
                <w:szCs w:val="22"/>
              </w:rPr>
            </w:pPr>
            <w:r w:rsidRPr="00814DC5">
              <w:rPr>
                <w:rFonts w:asciiTheme="minorHAnsi" w:hAnsiTheme="minorHAnsi" w:cstheme="minorHAnsi"/>
                <w:sz w:val="22"/>
                <w:szCs w:val="22"/>
              </w:rPr>
              <w:t xml:space="preserve">Collect some questions that pupils would like to put to members of the Sikh community (the sangat).  Visit the gurdwara to ask the questions or invite a member of the Sikh community into school (or set up a virtual meeting). </w:t>
            </w:r>
          </w:p>
          <w:p w14:paraId="288F2286" w14:textId="77777777" w:rsidR="007701B4" w:rsidRPr="00814DC5" w:rsidRDefault="007701B4" w:rsidP="001A789F">
            <w:pPr>
              <w:pStyle w:val="ListParagraph"/>
              <w:numPr>
                <w:ilvl w:val="0"/>
                <w:numId w:val="35"/>
              </w:numPr>
              <w:rPr>
                <w:rFonts w:asciiTheme="minorHAnsi" w:hAnsiTheme="minorHAnsi" w:cstheme="minorHAnsi"/>
                <w:sz w:val="22"/>
                <w:szCs w:val="22"/>
              </w:rPr>
            </w:pPr>
            <w:r w:rsidRPr="00814DC5">
              <w:rPr>
                <w:rFonts w:asciiTheme="minorHAnsi" w:hAnsiTheme="minorHAnsi" w:cstheme="minorHAnsi"/>
                <w:sz w:val="22"/>
                <w:szCs w:val="22"/>
              </w:rPr>
              <w:t xml:space="preserve">Plan and set up a classroom Langar for the day, in which food is prepared and served to all who visit the room. Pupils should reflect on what happened, how they felt and how what happens in the Langar is related to the Sikh code of living. </w:t>
            </w:r>
          </w:p>
          <w:p w14:paraId="162C3C02" w14:textId="77777777" w:rsidR="007701B4" w:rsidRPr="00814DC5" w:rsidRDefault="007701B4" w:rsidP="001A789F">
            <w:pPr>
              <w:pStyle w:val="ListParagraph"/>
              <w:numPr>
                <w:ilvl w:val="0"/>
                <w:numId w:val="35"/>
              </w:numPr>
              <w:rPr>
                <w:rFonts w:asciiTheme="minorHAnsi" w:hAnsiTheme="minorHAnsi" w:cstheme="minorHAnsi"/>
                <w:sz w:val="22"/>
                <w:szCs w:val="22"/>
              </w:rPr>
            </w:pPr>
            <w:r w:rsidRPr="00814DC5">
              <w:rPr>
                <w:rFonts w:asciiTheme="minorHAnsi" w:hAnsiTheme="minorHAnsi" w:cstheme="minorHAnsi"/>
                <w:sz w:val="22"/>
                <w:szCs w:val="22"/>
              </w:rPr>
              <w:t>Challenge pupils to perform an act of sewa at home and/or in school each day for a week. Reflect on how this felt and how this is related to the Sikh code of living.</w:t>
            </w:r>
          </w:p>
        </w:tc>
        <w:tc>
          <w:tcPr>
            <w:tcW w:w="2637" w:type="dxa"/>
          </w:tcPr>
          <w:p w14:paraId="3A06DD96"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BBC Teach ‘My Life, My Religion’ – select clips fro the full fim to show sewa at home and in the langar. E.g.  </w:t>
            </w:r>
            <w:hyperlink r:id="rId25" w:history="1">
              <w:r w:rsidRPr="00814DC5">
                <w:rPr>
                  <w:rStyle w:val="Hyperlink"/>
                  <w:rFonts w:asciiTheme="minorHAnsi" w:hAnsiTheme="minorHAnsi" w:cstheme="minorHAnsi"/>
                  <w:sz w:val="22"/>
                  <w:szCs w:val="22"/>
                </w:rPr>
                <w:t>https://www.bbc.co.uk/programmes/p02mx57w</w:t>
              </w:r>
            </w:hyperlink>
            <w:r w:rsidRPr="00814DC5">
              <w:rPr>
                <w:rFonts w:asciiTheme="minorHAnsi" w:hAnsiTheme="minorHAnsi" w:cstheme="minorHAnsi"/>
                <w:sz w:val="22"/>
                <w:szCs w:val="22"/>
              </w:rPr>
              <w:t xml:space="preserve"> </w:t>
            </w:r>
          </w:p>
          <w:p w14:paraId="346F9A8F" w14:textId="77777777" w:rsidR="007701B4" w:rsidRPr="00814DC5" w:rsidRDefault="007701B4" w:rsidP="001A789F">
            <w:pPr>
              <w:rPr>
                <w:rFonts w:asciiTheme="minorHAnsi" w:hAnsiTheme="minorHAnsi" w:cstheme="minorHAnsi"/>
                <w:color w:val="FF0000"/>
                <w:sz w:val="22"/>
                <w:szCs w:val="22"/>
              </w:rPr>
            </w:pPr>
          </w:p>
          <w:p w14:paraId="38893C56"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Sikh series of films (Westhill trust) includes a clip focusing on the Langar</w:t>
            </w:r>
            <w:r>
              <w:rPr>
                <w:rFonts w:asciiTheme="minorHAnsi" w:hAnsiTheme="minorHAnsi" w:cstheme="minorHAnsi"/>
                <w:sz w:val="22"/>
                <w:szCs w:val="22"/>
              </w:rPr>
              <w:t>. Sikh Film 08</w:t>
            </w:r>
            <w:r w:rsidRPr="00814DC5">
              <w:rPr>
                <w:rFonts w:asciiTheme="minorHAnsi" w:hAnsiTheme="minorHAnsi" w:cstheme="minorHAnsi"/>
                <w:sz w:val="22"/>
                <w:szCs w:val="22"/>
              </w:rPr>
              <w:t xml:space="preserve"> </w:t>
            </w:r>
            <w:hyperlink r:id="rId26" w:history="1">
              <w:r w:rsidRPr="00814DC5">
                <w:rPr>
                  <w:rStyle w:val="Hyperlink"/>
                  <w:rFonts w:asciiTheme="minorHAnsi" w:hAnsiTheme="minorHAnsi" w:cstheme="minorHAnsi"/>
                  <w:sz w:val="22"/>
                  <w:szCs w:val="22"/>
                </w:rPr>
                <w:t>https://www.penninelearning.com/videos/</w:t>
              </w:r>
            </w:hyperlink>
            <w:r w:rsidRPr="00814DC5">
              <w:rPr>
                <w:rFonts w:asciiTheme="minorHAnsi" w:hAnsiTheme="minorHAnsi" w:cstheme="minorHAnsi"/>
                <w:sz w:val="22"/>
                <w:szCs w:val="22"/>
              </w:rPr>
              <w:t xml:space="preserve">  </w:t>
            </w:r>
          </w:p>
          <w:p w14:paraId="03DC87A9" w14:textId="77777777" w:rsidR="007701B4" w:rsidRPr="00814DC5" w:rsidRDefault="007701B4" w:rsidP="001A789F">
            <w:pPr>
              <w:rPr>
                <w:rFonts w:asciiTheme="minorHAnsi" w:hAnsiTheme="minorHAnsi" w:cstheme="minorHAnsi"/>
                <w:color w:val="FF0000"/>
                <w:sz w:val="22"/>
                <w:szCs w:val="22"/>
              </w:rPr>
            </w:pPr>
          </w:p>
          <w:p w14:paraId="3E4D1EC2" w14:textId="77777777" w:rsidR="007701B4" w:rsidRPr="00814DC5" w:rsidRDefault="007701B4" w:rsidP="001A789F">
            <w:pPr>
              <w:rPr>
                <w:rFonts w:asciiTheme="minorHAnsi" w:hAnsiTheme="minorHAnsi" w:cstheme="minorHAnsi"/>
                <w:color w:val="FF0000"/>
                <w:sz w:val="22"/>
                <w:szCs w:val="22"/>
              </w:rPr>
            </w:pPr>
          </w:p>
          <w:p w14:paraId="2FA1D371"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b/>
                <w:bCs/>
                <w:sz w:val="22"/>
                <w:szCs w:val="22"/>
              </w:rPr>
              <w:t>Lived experience:</w:t>
            </w:r>
            <w:r w:rsidRPr="00814DC5">
              <w:rPr>
                <w:rFonts w:asciiTheme="minorHAnsi" w:hAnsiTheme="minorHAnsi" w:cstheme="minorHAnsi"/>
                <w:sz w:val="22"/>
                <w:szCs w:val="22"/>
              </w:rPr>
              <w:t xml:space="preserve"> Meet a Sikh and ask questions about how they live a good life and the difference that being compassionate makes to their lives.</w:t>
            </w:r>
          </w:p>
          <w:p w14:paraId="6E395D28" w14:textId="77777777" w:rsidR="007701B4" w:rsidRPr="00814DC5" w:rsidRDefault="007701B4" w:rsidP="001A789F">
            <w:pPr>
              <w:rPr>
                <w:rFonts w:asciiTheme="minorHAnsi" w:hAnsiTheme="minorHAnsi" w:cstheme="minorHAnsi"/>
                <w:color w:val="FF0000"/>
                <w:sz w:val="22"/>
                <w:szCs w:val="22"/>
              </w:rPr>
            </w:pPr>
          </w:p>
          <w:p w14:paraId="29B7AFD5" w14:textId="77777777" w:rsidR="007701B4" w:rsidRPr="00814DC5" w:rsidRDefault="007701B4" w:rsidP="001A789F">
            <w:pPr>
              <w:rPr>
                <w:rFonts w:asciiTheme="minorHAnsi" w:hAnsiTheme="minorHAnsi" w:cstheme="minorHAnsi"/>
                <w:b/>
                <w:i/>
                <w:sz w:val="22"/>
                <w:szCs w:val="22"/>
                <w:u w:val="single"/>
              </w:rPr>
            </w:pPr>
          </w:p>
        </w:tc>
      </w:tr>
      <w:tr w:rsidR="007701B4" w14:paraId="6E1E195B" w14:textId="77777777" w:rsidTr="001A789F">
        <w:trPr>
          <w:trHeight w:val="975"/>
        </w:trPr>
        <w:tc>
          <w:tcPr>
            <w:tcW w:w="1866" w:type="dxa"/>
            <w:shd w:val="clear" w:color="auto" w:fill="00B050"/>
            <w:vAlign w:val="center"/>
          </w:tcPr>
          <w:p w14:paraId="0D1C385D" w14:textId="378DFDF2" w:rsidR="007701B4" w:rsidRDefault="007701B4" w:rsidP="001A789F">
            <w:pPr>
              <w:pStyle w:val="Heading1"/>
              <w:tabs>
                <w:tab w:val="clear" w:pos="1260"/>
              </w:tabs>
              <w:jc w:val="center"/>
              <w:rPr>
                <w:rFonts w:ascii="Calibri" w:hAnsi="Calibri" w:cs="Arial"/>
                <w:color w:val="FFFFFF"/>
                <w:szCs w:val="24"/>
              </w:rPr>
            </w:pPr>
            <w:r>
              <w:rPr>
                <w:rFonts w:ascii="Calibri" w:hAnsi="Calibri" w:cs="Arial"/>
                <w:color w:val="FFFFFF"/>
                <w:szCs w:val="24"/>
              </w:rPr>
              <w:lastRenderedPageBreak/>
              <w:t xml:space="preserve">Key </w:t>
            </w:r>
            <w:r w:rsidR="00277832">
              <w:rPr>
                <w:rFonts w:ascii="Calibri" w:hAnsi="Calibri" w:cs="Arial"/>
                <w:color w:val="FFFFFF"/>
                <w:szCs w:val="24"/>
              </w:rPr>
              <w:t>q</w:t>
            </w:r>
            <w:r>
              <w:rPr>
                <w:rFonts w:ascii="Calibri" w:hAnsi="Calibri" w:cs="Arial"/>
                <w:color w:val="FFFFFF"/>
                <w:szCs w:val="24"/>
              </w:rPr>
              <w:t>uestions</w:t>
            </w:r>
          </w:p>
        </w:tc>
        <w:tc>
          <w:tcPr>
            <w:tcW w:w="2244" w:type="dxa"/>
            <w:shd w:val="clear" w:color="auto" w:fill="00B050"/>
            <w:vAlign w:val="center"/>
          </w:tcPr>
          <w:p w14:paraId="0EAB1198" w14:textId="7A6BD91A" w:rsidR="007701B4" w:rsidRDefault="007701B4" w:rsidP="001A789F">
            <w:pPr>
              <w:jc w:val="center"/>
              <w:rPr>
                <w:rFonts w:ascii="Calibri" w:hAnsi="Calibri" w:cs="Arial"/>
                <w:b/>
                <w:color w:val="FFFFFF"/>
              </w:rPr>
            </w:pPr>
            <w:r>
              <w:rPr>
                <w:rFonts w:ascii="Calibri" w:hAnsi="Calibri" w:cs="Arial"/>
                <w:b/>
                <w:color w:val="FFFFFF"/>
              </w:rPr>
              <w:t xml:space="preserve">Learning </w:t>
            </w:r>
            <w:r w:rsidR="00277832">
              <w:rPr>
                <w:rFonts w:ascii="Calibri" w:hAnsi="Calibri" w:cs="Arial"/>
                <w:b/>
                <w:color w:val="FFFFFF"/>
              </w:rPr>
              <w:t>o</w:t>
            </w:r>
            <w:r>
              <w:rPr>
                <w:rFonts w:ascii="Calibri" w:hAnsi="Calibri" w:cs="Arial"/>
                <w:b/>
                <w:color w:val="FFFFFF"/>
              </w:rPr>
              <w:t>bjectives</w:t>
            </w:r>
          </w:p>
          <w:p w14:paraId="53CEA479" w14:textId="77777777" w:rsidR="007701B4" w:rsidRDefault="007701B4" w:rsidP="001A789F">
            <w:pPr>
              <w:jc w:val="center"/>
              <w:rPr>
                <w:rFonts w:ascii="Calibri" w:hAnsi="Calibri" w:cs="Arial"/>
                <w:b/>
                <w:color w:val="FFFFFF"/>
              </w:rPr>
            </w:pPr>
            <w:r w:rsidRPr="00A8372F">
              <w:rPr>
                <w:rFonts w:ascii="Calibri" w:hAnsi="Calibri" w:cs="Arial"/>
                <w:color w:val="FFFFFF" w:themeColor="background1"/>
                <w:sz w:val="20"/>
                <w:szCs w:val="20"/>
              </w:rPr>
              <w:t>Pupils should:</w:t>
            </w:r>
          </w:p>
        </w:tc>
        <w:tc>
          <w:tcPr>
            <w:tcW w:w="8647" w:type="dxa"/>
            <w:shd w:val="clear" w:color="auto" w:fill="00B050"/>
            <w:vAlign w:val="center"/>
          </w:tcPr>
          <w:p w14:paraId="39888EE6" w14:textId="4CB1DA19" w:rsidR="007701B4" w:rsidRDefault="007701B4" w:rsidP="001A789F">
            <w:pPr>
              <w:pStyle w:val="Heading1"/>
              <w:tabs>
                <w:tab w:val="clear" w:pos="1260"/>
              </w:tabs>
              <w:jc w:val="center"/>
              <w:rPr>
                <w:rFonts w:ascii="Calibri" w:hAnsi="Calibri" w:cs="Arial"/>
                <w:color w:val="FFFFFF"/>
              </w:rPr>
            </w:pPr>
            <w:r>
              <w:rPr>
                <w:rFonts w:ascii="Calibri" w:hAnsi="Calibri" w:cs="Arial"/>
                <w:color w:val="FFFFFF"/>
                <w:szCs w:val="24"/>
              </w:rPr>
              <w:t xml:space="preserve">Teaching and </w:t>
            </w:r>
            <w:r w:rsidR="00277832">
              <w:rPr>
                <w:rFonts w:ascii="Calibri" w:hAnsi="Calibri" w:cs="Arial"/>
                <w:color w:val="FFFFFF"/>
                <w:szCs w:val="24"/>
              </w:rPr>
              <w:t>l</w:t>
            </w:r>
            <w:r>
              <w:rPr>
                <w:rFonts w:ascii="Calibri" w:hAnsi="Calibri" w:cs="Arial"/>
                <w:color w:val="FFFFFF"/>
                <w:szCs w:val="24"/>
              </w:rPr>
              <w:t xml:space="preserve">earning </w:t>
            </w:r>
            <w:r w:rsidR="00277832">
              <w:rPr>
                <w:rFonts w:ascii="Calibri" w:hAnsi="Calibri" w:cs="Arial"/>
                <w:color w:val="FFFFFF"/>
                <w:szCs w:val="24"/>
              </w:rPr>
              <w:t>o</w:t>
            </w:r>
            <w:r>
              <w:rPr>
                <w:rFonts w:ascii="Calibri" w:hAnsi="Calibri" w:cs="Arial"/>
                <w:color w:val="FFFFFF"/>
                <w:szCs w:val="24"/>
              </w:rPr>
              <w:t>pportunities</w:t>
            </w:r>
          </w:p>
        </w:tc>
        <w:tc>
          <w:tcPr>
            <w:tcW w:w="2637" w:type="dxa"/>
            <w:shd w:val="clear" w:color="auto" w:fill="00B050"/>
            <w:vAlign w:val="center"/>
          </w:tcPr>
          <w:p w14:paraId="46DED855" w14:textId="77777777" w:rsidR="007701B4" w:rsidRDefault="007701B4" w:rsidP="001A789F">
            <w:pPr>
              <w:jc w:val="center"/>
              <w:rPr>
                <w:rFonts w:ascii="Calibri" w:hAnsi="Calibri" w:cs="Arial"/>
                <w:b/>
                <w:iCs/>
                <w:color w:val="FFFFFF"/>
              </w:rPr>
            </w:pPr>
            <w:r>
              <w:rPr>
                <w:rFonts w:ascii="Calibri" w:hAnsi="Calibri" w:cs="Arial"/>
                <w:b/>
                <w:iCs/>
                <w:color w:val="FFFFFF"/>
              </w:rPr>
              <w:t>Wider learning opportunities / Points to note</w:t>
            </w:r>
          </w:p>
        </w:tc>
      </w:tr>
      <w:tr w:rsidR="007701B4" w:rsidRPr="00814DC5" w14:paraId="14CAD952" w14:textId="77777777" w:rsidTr="001A789F">
        <w:trPr>
          <w:trHeight w:val="3754"/>
        </w:trPr>
        <w:tc>
          <w:tcPr>
            <w:tcW w:w="1866" w:type="dxa"/>
          </w:tcPr>
          <w:p w14:paraId="13BFA828" w14:textId="77777777" w:rsidR="007701B4" w:rsidRPr="00814DC5" w:rsidRDefault="007701B4" w:rsidP="001A789F">
            <w:pPr>
              <w:rPr>
                <w:rFonts w:asciiTheme="minorHAnsi" w:hAnsiTheme="minorHAnsi" w:cstheme="minorHAnsi"/>
                <w:b/>
                <w:bCs/>
                <w:sz w:val="22"/>
                <w:szCs w:val="22"/>
              </w:rPr>
            </w:pPr>
            <w:r w:rsidRPr="00814DC5">
              <w:rPr>
                <w:rFonts w:asciiTheme="minorHAnsi" w:hAnsiTheme="minorHAnsi" w:cstheme="minorHAnsi"/>
                <w:b/>
                <w:bCs/>
                <w:sz w:val="22"/>
                <w:szCs w:val="22"/>
              </w:rPr>
              <w:t>How is the Hindu code for living put into practice?</w:t>
            </w:r>
          </w:p>
          <w:p w14:paraId="3AA2AFD1" w14:textId="77777777" w:rsidR="007701B4" w:rsidRPr="00814DC5" w:rsidRDefault="007701B4" w:rsidP="001A789F">
            <w:pPr>
              <w:rPr>
                <w:rFonts w:asciiTheme="minorHAnsi" w:hAnsiTheme="minorHAnsi" w:cstheme="minorHAnsi"/>
                <w:b/>
                <w:bCs/>
                <w:sz w:val="22"/>
                <w:szCs w:val="22"/>
              </w:rPr>
            </w:pPr>
          </w:p>
          <w:p w14:paraId="0E3FC1FD" w14:textId="77777777" w:rsidR="007701B4" w:rsidRPr="00814DC5" w:rsidRDefault="007701B4" w:rsidP="001A789F">
            <w:pPr>
              <w:rPr>
                <w:rFonts w:asciiTheme="minorHAnsi" w:hAnsiTheme="minorHAnsi" w:cstheme="minorHAnsi"/>
                <w:b/>
                <w:bCs/>
                <w:sz w:val="22"/>
                <w:szCs w:val="22"/>
              </w:rPr>
            </w:pPr>
            <w:r w:rsidRPr="00814DC5">
              <w:rPr>
                <w:rFonts w:asciiTheme="minorHAnsi" w:hAnsiTheme="minorHAnsi" w:cstheme="minorHAnsi"/>
                <w:b/>
                <w:bCs/>
                <w:sz w:val="22"/>
                <w:szCs w:val="22"/>
              </w:rPr>
              <w:t>What is the importance of ‘ahimsa’ (do no harm) to Hindus?</w:t>
            </w:r>
          </w:p>
          <w:p w14:paraId="3F01D150" w14:textId="77777777" w:rsidR="007701B4" w:rsidRPr="00814DC5" w:rsidRDefault="007701B4" w:rsidP="001A789F">
            <w:pPr>
              <w:rPr>
                <w:rFonts w:asciiTheme="minorHAnsi" w:hAnsiTheme="minorHAnsi" w:cstheme="minorHAnsi"/>
                <w:sz w:val="22"/>
                <w:szCs w:val="22"/>
              </w:rPr>
            </w:pPr>
          </w:p>
        </w:tc>
        <w:tc>
          <w:tcPr>
            <w:tcW w:w="2244" w:type="dxa"/>
          </w:tcPr>
          <w:p w14:paraId="43C7D210"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Summarise some Hindu ideas about values and behaviour.</w:t>
            </w:r>
          </w:p>
          <w:p w14:paraId="63D28E25" w14:textId="77777777" w:rsidR="007701B4" w:rsidRPr="00814DC5" w:rsidRDefault="007701B4" w:rsidP="001A789F">
            <w:pPr>
              <w:rPr>
                <w:rFonts w:asciiTheme="minorHAnsi" w:hAnsiTheme="minorHAnsi" w:cstheme="minorHAnsi"/>
                <w:sz w:val="22"/>
                <w:szCs w:val="22"/>
              </w:rPr>
            </w:pPr>
          </w:p>
          <w:p w14:paraId="1FA41595"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Define and give examples of ‘dharma’.  </w:t>
            </w:r>
          </w:p>
          <w:p w14:paraId="74DCBD6F" w14:textId="77777777" w:rsidR="007701B4" w:rsidRPr="00814DC5" w:rsidRDefault="007701B4" w:rsidP="001A789F">
            <w:pPr>
              <w:rPr>
                <w:rFonts w:asciiTheme="minorHAnsi" w:hAnsiTheme="minorHAnsi" w:cstheme="minorHAnsi"/>
                <w:sz w:val="22"/>
                <w:szCs w:val="22"/>
              </w:rPr>
            </w:pPr>
          </w:p>
          <w:p w14:paraId="535C3007"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Give an opinion about whether Hindu values are easy or hard to put into practice</w:t>
            </w:r>
          </w:p>
          <w:p w14:paraId="12AB5B2E" w14:textId="77777777" w:rsidR="007701B4" w:rsidRPr="00814DC5" w:rsidRDefault="007701B4" w:rsidP="001A789F">
            <w:pPr>
              <w:rPr>
                <w:rFonts w:asciiTheme="minorHAnsi" w:hAnsiTheme="minorHAnsi" w:cstheme="minorHAnsi"/>
                <w:sz w:val="22"/>
                <w:szCs w:val="22"/>
              </w:rPr>
            </w:pPr>
          </w:p>
          <w:p w14:paraId="52D5B6FF"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Explain how a Hindu might practise ‘ahimsa’. </w:t>
            </w:r>
          </w:p>
          <w:p w14:paraId="6BDA32D2" w14:textId="77777777" w:rsidR="007701B4" w:rsidRPr="00814DC5" w:rsidRDefault="007701B4" w:rsidP="001A789F">
            <w:pPr>
              <w:rPr>
                <w:rFonts w:asciiTheme="minorHAnsi" w:hAnsiTheme="minorHAnsi" w:cstheme="minorHAnsi"/>
                <w:sz w:val="22"/>
                <w:szCs w:val="22"/>
              </w:rPr>
            </w:pPr>
          </w:p>
          <w:p w14:paraId="2CDC887E" w14:textId="77777777" w:rsidR="007701B4" w:rsidRPr="00814DC5" w:rsidRDefault="007701B4" w:rsidP="001A789F">
            <w:pPr>
              <w:rPr>
                <w:rFonts w:asciiTheme="minorHAnsi" w:hAnsiTheme="minorHAnsi" w:cstheme="minorHAnsi"/>
                <w:sz w:val="22"/>
                <w:szCs w:val="22"/>
              </w:rPr>
            </w:pPr>
          </w:p>
        </w:tc>
        <w:tc>
          <w:tcPr>
            <w:tcW w:w="8647" w:type="dxa"/>
          </w:tcPr>
          <w:p w14:paraId="236D1A53"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Dharma means ‘duty in life’. Dharma varies from person to person, depending on their age, stage and responsibilities. Discuss this concept with the class. What life stage are they at? What are their duties now? What duties did they have when they were 5? What duties might they have when they are 25? </w:t>
            </w:r>
          </w:p>
          <w:p w14:paraId="2B979FBF" w14:textId="77777777" w:rsidR="007701B4"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 xml:space="preserve">Look at the Hindu code for living from the Resource Pack. </w:t>
            </w:r>
          </w:p>
          <w:p w14:paraId="72D821B3" w14:textId="77777777" w:rsidR="007701B4" w:rsidRDefault="007701B4" w:rsidP="001A789F">
            <w:pPr>
              <w:rPr>
                <w:rFonts w:asciiTheme="minorHAnsi" w:hAnsiTheme="minorHAnsi" w:cstheme="minorHAnsi"/>
                <w:sz w:val="22"/>
                <w:szCs w:val="22"/>
              </w:rPr>
            </w:pPr>
          </w:p>
          <w:p w14:paraId="6891BC85" w14:textId="77777777" w:rsidR="007701B4" w:rsidRPr="00814DC5" w:rsidRDefault="007701B4" w:rsidP="001A789F">
            <w:pPr>
              <w:rPr>
                <w:rFonts w:asciiTheme="minorHAnsi" w:hAnsiTheme="minorHAnsi" w:cstheme="minorHAnsi"/>
                <w:sz w:val="22"/>
                <w:szCs w:val="22"/>
              </w:rPr>
            </w:pPr>
            <w:r w:rsidRPr="00814DC5">
              <w:rPr>
                <w:rFonts w:asciiTheme="minorHAnsi" w:hAnsiTheme="minorHAnsi" w:cstheme="minorHAnsi"/>
                <w:sz w:val="22"/>
                <w:szCs w:val="22"/>
              </w:rPr>
              <w:t>Discuss what the statements mean in practice, and which would be easy or hard to follow.</w:t>
            </w:r>
          </w:p>
          <w:p w14:paraId="39FA3B1E" w14:textId="77777777" w:rsidR="007701B4" w:rsidRPr="00814DC5" w:rsidRDefault="007701B4" w:rsidP="001A789F">
            <w:pPr>
              <w:rPr>
                <w:rFonts w:asciiTheme="minorHAnsi" w:hAnsiTheme="minorHAnsi" w:cstheme="minorHAnsi"/>
                <w:sz w:val="22"/>
                <w:szCs w:val="22"/>
                <w:highlight w:val="yellow"/>
              </w:rPr>
            </w:pPr>
          </w:p>
          <w:p w14:paraId="4FBAD0F4" w14:textId="647A6FA9" w:rsidR="007701B4" w:rsidRDefault="007701B4" w:rsidP="001A789F">
            <w:pPr>
              <w:rPr>
                <w:rFonts w:asciiTheme="minorHAnsi" w:hAnsiTheme="minorHAnsi" w:cstheme="minorHAnsi"/>
                <w:b/>
                <w:bCs/>
                <w:sz w:val="22"/>
                <w:szCs w:val="22"/>
              </w:rPr>
            </w:pPr>
            <w:r w:rsidRPr="00814DC5">
              <w:rPr>
                <w:rFonts w:asciiTheme="minorHAnsi" w:hAnsiTheme="minorHAnsi" w:cstheme="minorHAnsi"/>
                <w:b/>
                <w:bCs/>
                <w:sz w:val="22"/>
                <w:szCs w:val="22"/>
              </w:rPr>
              <w:t xml:space="preserve">Suggested </w:t>
            </w:r>
            <w:r w:rsidR="00277832">
              <w:rPr>
                <w:rFonts w:asciiTheme="minorHAnsi" w:hAnsiTheme="minorHAnsi" w:cstheme="minorHAnsi"/>
                <w:b/>
                <w:bCs/>
                <w:sz w:val="22"/>
                <w:szCs w:val="22"/>
              </w:rPr>
              <w:t>tasks</w:t>
            </w:r>
            <w:r w:rsidRPr="00814DC5">
              <w:rPr>
                <w:rFonts w:asciiTheme="minorHAnsi" w:hAnsiTheme="minorHAnsi" w:cstheme="minorHAnsi"/>
                <w:b/>
                <w:bCs/>
                <w:sz w:val="22"/>
                <w:szCs w:val="22"/>
              </w:rPr>
              <w:t xml:space="preserve">: </w:t>
            </w:r>
          </w:p>
          <w:p w14:paraId="4CEEFF6D" w14:textId="77777777" w:rsidR="007701B4" w:rsidRPr="00814DC5" w:rsidRDefault="007701B4" w:rsidP="001A789F">
            <w:pPr>
              <w:rPr>
                <w:rFonts w:asciiTheme="minorHAnsi" w:hAnsiTheme="minorHAnsi" w:cstheme="minorHAnsi"/>
                <w:b/>
                <w:bCs/>
                <w:sz w:val="22"/>
                <w:szCs w:val="22"/>
              </w:rPr>
            </w:pPr>
          </w:p>
          <w:p w14:paraId="07C9C9D3" w14:textId="77777777" w:rsidR="007701B4" w:rsidRPr="00814DC5" w:rsidRDefault="007701B4" w:rsidP="001A789F">
            <w:pPr>
              <w:pStyle w:val="ListParagraph"/>
              <w:numPr>
                <w:ilvl w:val="0"/>
                <w:numId w:val="36"/>
              </w:numPr>
              <w:rPr>
                <w:rFonts w:asciiTheme="minorHAnsi" w:hAnsiTheme="minorHAnsi" w:cstheme="minorHAnsi"/>
                <w:sz w:val="22"/>
                <w:szCs w:val="22"/>
              </w:rPr>
            </w:pPr>
            <w:r w:rsidRPr="00814DC5">
              <w:rPr>
                <w:rFonts w:asciiTheme="minorHAnsi" w:hAnsiTheme="minorHAnsi" w:cstheme="minorHAnsi"/>
                <w:sz w:val="22"/>
                <w:szCs w:val="22"/>
              </w:rPr>
              <w:t xml:space="preserve">Look at and imagine the four people on the Hindu People Cards (Resource pack). Consider the ages of the people on the card - known in Hindu Dharma as the ashrama (stage in life). For each person, identify one aspect of the code that would be easy and one that might be difficult for them to follow while living in the local community, justifying their reasons.  </w:t>
            </w:r>
          </w:p>
          <w:p w14:paraId="6350533B" w14:textId="77777777" w:rsidR="007701B4" w:rsidRPr="00814DC5" w:rsidRDefault="007701B4" w:rsidP="001A789F">
            <w:pPr>
              <w:rPr>
                <w:rFonts w:asciiTheme="minorHAnsi" w:hAnsiTheme="minorHAnsi" w:cstheme="minorHAnsi"/>
                <w:sz w:val="22"/>
                <w:szCs w:val="22"/>
              </w:rPr>
            </w:pPr>
          </w:p>
          <w:p w14:paraId="1B95E563" w14:textId="77777777" w:rsidR="007701B4" w:rsidRPr="00814DC5" w:rsidRDefault="007701B4" w:rsidP="001A789F">
            <w:pPr>
              <w:pStyle w:val="ListParagraph"/>
              <w:numPr>
                <w:ilvl w:val="0"/>
                <w:numId w:val="36"/>
              </w:numPr>
              <w:rPr>
                <w:rFonts w:asciiTheme="minorHAnsi" w:hAnsiTheme="minorHAnsi" w:cstheme="minorHAnsi"/>
                <w:sz w:val="22"/>
                <w:szCs w:val="22"/>
              </w:rPr>
            </w:pPr>
            <w:r w:rsidRPr="00814DC5">
              <w:rPr>
                <w:rFonts w:asciiTheme="minorHAnsi" w:hAnsiTheme="minorHAnsi" w:cstheme="minorHAnsi"/>
                <w:sz w:val="22"/>
                <w:szCs w:val="22"/>
              </w:rPr>
              <w:t>Hindus believe in ahimsa – non-violence/ do no harm. Many stories and fables are told which illustrate the need to show care and compassion to others. Pupils might read the Camel and the Jackal, the Sage Eknath and the Donkey, The Sacred Fruits of Action (all in the Resource Pack) and some of the stories from the Upansihads (eg: The Supreme Knowledge of Brahman). What do these stories tell us about how we should behave?</w:t>
            </w:r>
          </w:p>
          <w:p w14:paraId="608DD078" w14:textId="77777777" w:rsidR="007701B4" w:rsidRPr="00814DC5" w:rsidRDefault="007701B4" w:rsidP="001A789F">
            <w:pPr>
              <w:rPr>
                <w:rFonts w:asciiTheme="minorHAnsi" w:hAnsiTheme="minorHAnsi" w:cstheme="minorHAnsi"/>
                <w:sz w:val="22"/>
                <w:szCs w:val="22"/>
              </w:rPr>
            </w:pPr>
          </w:p>
          <w:p w14:paraId="3B836CB4" w14:textId="77777777" w:rsidR="007701B4" w:rsidRPr="00814DC5" w:rsidRDefault="007701B4" w:rsidP="001A789F">
            <w:pPr>
              <w:rPr>
                <w:rFonts w:asciiTheme="minorHAnsi" w:hAnsiTheme="minorHAnsi" w:cstheme="minorHAnsi"/>
                <w:sz w:val="22"/>
                <w:szCs w:val="22"/>
              </w:rPr>
            </w:pPr>
          </w:p>
          <w:p w14:paraId="3BEDF874" w14:textId="77777777" w:rsidR="007701B4" w:rsidRPr="00814DC5" w:rsidRDefault="007701B4" w:rsidP="001A789F">
            <w:pPr>
              <w:rPr>
                <w:rFonts w:asciiTheme="minorHAnsi" w:hAnsiTheme="minorHAnsi" w:cstheme="minorHAnsi"/>
                <w:sz w:val="22"/>
                <w:szCs w:val="22"/>
              </w:rPr>
            </w:pPr>
          </w:p>
          <w:p w14:paraId="3361436C" w14:textId="77777777" w:rsidR="007701B4" w:rsidRPr="00814DC5" w:rsidRDefault="007701B4" w:rsidP="001A789F">
            <w:pPr>
              <w:rPr>
                <w:rFonts w:asciiTheme="minorHAnsi" w:hAnsiTheme="minorHAnsi" w:cstheme="minorHAnsi"/>
                <w:sz w:val="22"/>
                <w:szCs w:val="22"/>
              </w:rPr>
            </w:pPr>
          </w:p>
        </w:tc>
        <w:tc>
          <w:tcPr>
            <w:tcW w:w="2637" w:type="dxa"/>
          </w:tcPr>
          <w:p w14:paraId="35645270" w14:textId="77777777" w:rsidR="007701B4" w:rsidRPr="00814DC5" w:rsidRDefault="007701B4" w:rsidP="001A789F">
            <w:pPr>
              <w:rPr>
                <w:rFonts w:asciiTheme="minorHAnsi" w:hAnsiTheme="minorHAnsi" w:cstheme="minorHAnsi"/>
                <w:bCs/>
                <w:iCs/>
                <w:sz w:val="22"/>
                <w:szCs w:val="22"/>
              </w:rPr>
            </w:pPr>
            <w:r w:rsidRPr="00814DC5">
              <w:rPr>
                <w:rFonts w:asciiTheme="minorHAnsi" w:hAnsiTheme="minorHAnsi" w:cstheme="minorHAnsi"/>
                <w:bCs/>
                <w:iCs/>
                <w:sz w:val="22"/>
                <w:szCs w:val="22"/>
              </w:rPr>
              <w:t xml:space="preserve">The Camel and the Jackal, the Sage Eknath and the Donkey, The Sacred Fruits of Action stories can be found in the Resource Pack. </w:t>
            </w:r>
          </w:p>
          <w:p w14:paraId="64BB621C" w14:textId="77777777" w:rsidR="007701B4" w:rsidRPr="00814DC5" w:rsidRDefault="007701B4" w:rsidP="001A789F">
            <w:pPr>
              <w:rPr>
                <w:rFonts w:asciiTheme="minorHAnsi" w:hAnsiTheme="minorHAnsi" w:cstheme="minorHAnsi"/>
                <w:bCs/>
                <w:iCs/>
                <w:sz w:val="22"/>
                <w:szCs w:val="22"/>
              </w:rPr>
            </w:pPr>
          </w:p>
          <w:p w14:paraId="03AFBAB2" w14:textId="77777777" w:rsidR="007701B4" w:rsidRPr="00814DC5" w:rsidRDefault="007701B4" w:rsidP="001A789F">
            <w:pPr>
              <w:rPr>
                <w:rFonts w:asciiTheme="minorHAnsi" w:hAnsiTheme="minorHAnsi" w:cstheme="minorHAnsi"/>
                <w:bCs/>
                <w:iCs/>
                <w:sz w:val="22"/>
                <w:szCs w:val="22"/>
              </w:rPr>
            </w:pPr>
            <w:r w:rsidRPr="00814DC5">
              <w:rPr>
                <w:rFonts w:asciiTheme="minorHAnsi" w:hAnsiTheme="minorHAnsi" w:cstheme="minorHAnsi"/>
                <w:bCs/>
                <w:iCs/>
                <w:sz w:val="22"/>
                <w:szCs w:val="22"/>
              </w:rPr>
              <w:t>Stories from the Upanishad can be read on-line:</w:t>
            </w:r>
          </w:p>
          <w:p w14:paraId="0799EF12" w14:textId="77777777" w:rsidR="007701B4" w:rsidRPr="00814DC5" w:rsidRDefault="007701B4" w:rsidP="001A789F">
            <w:pPr>
              <w:rPr>
                <w:rFonts w:asciiTheme="minorHAnsi" w:hAnsiTheme="minorHAnsi" w:cstheme="minorHAnsi"/>
                <w:bCs/>
                <w:iCs/>
                <w:sz w:val="22"/>
                <w:szCs w:val="22"/>
              </w:rPr>
            </w:pPr>
            <w:hyperlink r:id="rId27" w:history="1">
              <w:r w:rsidRPr="00814DC5">
                <w:rPr>
                  <w:rStyle w:val="Hyperlink"/>
                  <w:rFonts w:asciiTheme="minorHAnsi" w:hAnsiTheme="minorHAnsi" w:cstheme="minorHAnsi"/>
                  <w:bCs/>
                  <w:iCs/>
                  <w:sz w:val="22"/>
                  <w:szCs w:val="22"/>
                </w:rPr>
                <w:t>http://www.hindukids.org/stories/grandpa.html</w:t>
              </w:r>
            </w:hyperlink>
          </w:p>
          <w:p w14:paraId="3775460E" w14:textId="77777777" w:rsidR="007701B4" w:rsidRPr="00814DC5" w:rsidRDefault="007701B4" w:rsidP="001A789F">
            <w:pPr>
              <w:rPr>
                <w:rFonts w:asciiTheme="minorHAnsi" w:hAnsiTheme="minorHAnsi" w:cstheme="minorHAnsi"/>
                <w:bCs/>
                <w:iCs/>
                <w:sz w:val="22"/>
                <w:szCs w:val="22"/>
              </w:rPr>
            </w:pPr>
          </w:p>
          <w:p w14:paraId="290D49A0" w14:textId="77777777" w:rsidR="007701B4" w:rsidRPr="00814DC5" w:rsidRDefault="007701B4" w:rsidP="001A789F">
            <w:pPr>
              <w:rPr>
                <w:rFonts w:asciiTheme="minorHAnsi" w:hAnsiTheme="minorHAnsi" w:cstheme="minorHAnsi"/>
                <w:bCs/>
                <w:iCs/>
                <w:sz w:val="22"/>
                <w:szCs w:val="22"/>
              </w:rPr>
            </w:pPr>
            <w:r w:rsidRPr="00814DC5">
              <w:rPr>
                <w:rFonts w:asciiTheme="minorHAnsi" w:hAnsiTheme="minorHAnsi" w:cstheme="minorHAnsi"/>
                <w:bCs/>
                <w:iCs/>
                <w:sz w:val="22"/>
                <w:szCs w:val="22"/>
              </w:rPr>
              <w:t xml:space="preserve">More ideas in Inspiring RE no.8: Hindus (RE Today) p27ff. </w:t>
            </w:r>
          </w:p>
          <w:p w14:paraId="7DCE3DFD" w14:textId="77777777" w:rsidR="007701B4" w:rsidRPr="00814DC5" w:rsidRDefault="007701B4" w:rsidP="001A789F">
            <w:pPr>
              <w:rPr>
                <w:rFonts w:asciiTheme="minorHAnsi" w:hAnsiTheme="minorHAnsi" w:cstheme="minorHAnsi"/>
                <w:b/>
                <w:iCs/>
                <w:sz w:val="22"/>
                <w:szCs w:val="22"/>
              </w:rPr>
            </w:pPr>
          </w:p>
          <w:p w14:paraId="6C2CFBF5" w14:textId="77777777" w:rsidR="007701B4" w:rsidRPr="00814DC5" w:rsidRDefault="007701B4" w:rsidP="001A789F">
            <w:pPr>
              <w:rPr>
                <w:rFonts w:asciiTheme="minorHAnsi" w:hAnsiTheme="minorHAnsi" w:cstheme="minorHAnsi"/>
                <w:bCs/>
                <w:iCs/>
                <w:sz w:val="22"/>
                <w:szCs w:val="22"/>
              </w:rPr>
            </w:pPr>
            <w:r w:rsidRPr="00814DC5">
              <w:rPr>
                <w:rFonts w:asciiTheme="minorHAnsi" w:hAnsiTheme="minorHAnsi" w:cstheme="minorHAnsi"/>
                <w:b/>
                <w:iCs/>
                <w:sz w:val="22"/>
                <w:szCs w:val="22"/>
              </w:rPr>
              <w:t>Lived experience:</w:t>
            </w:r>
            <w:r w:rsidRPr="00814DC5">
              <w:rPr>
                <w:rFonts w:asciiTheme="minorHAnsi" w:hAnsiTheme="minorHAnsi" w:cstheme="minorHAnsi"/>
                <w:bCs/>
                <w:iCs/>
                <w:sz w:val="22"/>
                <w:szCs w:val="22"/>
              </w:rPr>
              <w:t xml:space="preserve"> Meet a Hindu and ask questions about how they live a good life and the difference that ‘ahimsa’ (do no harm) makes to their lives.</w:t>
            </w:r>
          </w:p>
        </w:tc>
      </w:tr>
    </w:tbl>
    <w:p w14:paraId="3BBB65DB" w14:textId="77777777" w:rsidR="007701B4" w:rsidRDefault="007701B4">
      <w:pPr>
        <w:rPr>
          <w:rFonts w:ascii="Calibri" w:hAnsi="Calibri" w:cs="Arial"/>
        </w:rPr>
      </w:pPr>
    </w:p>
    <w:p w14:paraId="59F42751" w14:textId="77777777" w:rsidR="007701B4" w:rsidRDefault="007701B4">
      <w:pPr>
        <w:rPr>
          <w:rFonts w:ascii="Calibri" w:hAnsi="Calibri" w:cs="Arial"/>
        </w:rPr>
      </w:pPr>
    </w:p>
    <w:p w14:paraId="31A1098A" w14:textId="77777777" w:rsidR="00CC04F8" w:rsidRDefault="00CC04F8">
      <w:pPr>
        <w:rPr>
          <w:rFonts w:ascii="Calibri" w:hAnsi="Calibri"/>
          <w:b/>
          <w:color w:val="FF0000"/>
        </w:rPr>
      </w:pPr>
    </w:p>
    <w:p w14:paraId="09F7BD8A" w14:textId="77777777" w:rsidR="00CC04F8" w:rsidRDefault="00CC04F8">
      <w:pPr>
        <w:rPr>
          <w:rFonts w:ascii="Calibri" w:hAnsi="Calibri"/>
          <w:b/>
          <w:color w:val="FF0000"/>
        </w:rPr>
      </w:pPr>
    </w:p>
    <w:p w14:paraId="5B62229D" w14:textId="77777777" w:rsidR="00CC04F8" w:rsidRDefault="00CC04F8">
      <w:pPr>
        <w:rPr>
          <w:rFonts w:ascii="Calibri" w:hAnsi="Calibri" w:cs="Arial"/>
        </w:rPr>
      </w:pPr>
    </w:p>
    <w:p w14:paraId="5ED6C031" w14:textId="77777777" w:rsidR="00CC04F8" w:rsidRDefault="00CC04F8">
      <w:pPr>
        <w:rPr>
          <w:rFonts w:ascii="Calibri" w:hAnsi="Calibri" w:cs="Arial"/>
        </w:rPr>
      </w:pPr>
    </w:p>
    <w:p w14:paraId="6F980BDD" w14:textId="77777777" w:rsidR="00CC04F8" w:rsidRDefault="00CC04F8">
      <w:pPr>
        <w:rPr>
          <w:rFonts w:ascii="Calibri" w:hAnsi="Calibri" w:cs="Arial"/>
        </w:rPr>
      </w:pPr>
    </w:p>
    <w:p w14:paraId="370C04FD" w14:textId="77777777" w:rsidR="00CC04F8" w:rsidRDefault="00CC04F8">
      <w:pPr>
        <w:rPr>
          <w:rFonts w:ascii="Calibri" w:hAnsi="Calibri"/>
          <w:b/>
          <w:color w:val="FF0000"/>
        </w:rPr>
      </w:pPr>
    </w:p>
    <w:sectPr w:rsidR="00CC04F8">
      <w:headerReference w:type="default" r:id="rId28"/>
      <w:footerReference w:type="default" r:id="rId29"/>
      <w:pgSz w:w="16838" w:h="11906" w:orient="landscape" w:code="9"/>
      <w:pgMar w:top="720" w:right="720" w:bottom="720" w:left="720" w:header="397" w:footer="567" w:gutter="0"/>
      <w:paperSrc w:first="15" w:other="15"/>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542EA1" w14:textId="77777777" w:rsidR="00324462" w:rsidRDefault="00324462">
      <w:r>
        <w:separator/>
      </w:r>
    </w:p>
  </w:endnote>
  <w:endnote w:type="continuationSeparator" w:id="0">
    <w:p w14:paraId="047C3D2E" w14:textId="77777777" w:rsidR="00324462" w:rsidRDefault="003244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mic Sans MS">
    <w:panose1 w:val="030F0702030302020204"/>
    <w:charset w:val="00"/>
    <w:family w:val="script"/>
    <w:pitch w:val="variable"/>
    <w:sig w:usb0="000006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ato">
    <w:charset w:val="00"/>
    <w:family w:val="swiss"/>
    <w:pitch w:val="variable"/>
    <w:sig w:usb0="E10002FF" w:usb1="5000ECF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9DB771" w14:textId="20207D9B" w:rsidR="00CC04F8" w:rsidRPr="00A8372F" w:rsidRDefault="00A8372F" w:rsidP="00A8372F">
    <w:pPr>
      <w:pStyle w:val="Footer"/>
    </w:pPr>
    <w:r w:rsidRPr="00A8372F">
      <w:rPr>
        <w:rFonts w:asciiTheme="minorHAnsi" w:hAnsiTheme="minorHAnsi"/>
        <w:sz w:val="16"/>
        <w:szCs w:val="16"/>
      </w:rPr>
      <w:t>Supporting material for Believing and Belonging. © Pennine Learning Associates Ltd. Permission is given for use, copying or modifying by schools which have a current subscription.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CF85DB" w14:textId="77777777" w:rsidR="00324462" w:rsidRDefault="00324462">
      <w:r>
        <w:separator/>
      </w:r>
    </w:p>
  </w:footnote>
  <w:footnote w:type="continuationSeparator" w:id="0">
    <w:p w14:paraId="02B757EE" w14:textId="77777777" w:rsidR="00324462" w:rsidRDefault="003244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0CD1B" w14:textId="181C7128" w:rsidR="00791AAE" w:rsidRDefault="00330086" w:rsidP="004676FA">
    <w:pPr>
      <w:pStyle w:val="ListParagraph"/>
      <w:spacing w:after="120"/>
      <w:ind w:left="703"/>
      <w:jc w:val="right"/>
    </w:pPr>
    <w:r>
      <w:rPr>
        <w:rFonts w:ascii="Arial" w:hAnsi="Arial"/>
        <w:b/>
        <w:bCs/>
        <w:sz w:val="32"/>
        <w:szCs w:val="32"/>
      </w:rPr>
      <w:t>C</w:t>
    </w:r>
    <w:r w:rsidR="007727C8">
      <w:rPr>
        <w:rFonts w:ascii="Arial" w:hAnsi="Arial"/>
        <w:b/>
        <w:bCs/>
        <w:sz w:val="32"/>
        <w:szCs w:val="32"/>
      </w:rPr>
      <w:t xml:space="preserve">U2.3 </w:t>
    </w:r>
    <w:r w:rsidR="007727C8" w:rsidRPr="007727C8">
      <w:rPr>
        <w:rFonts w:ascii="Arial" w:hAnsi="Arial"/>
        <w:b/>
        <w:bCs/>
        <w:sz w:val="32"/>
        <w:szCs w:val="32"/>
      </w:rPr>
      <w:t>What values do people live by?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9420F"/>
    <w:multiLevelType w:val="hybridMultilevel"/>
    <w:tmpl w:val="2BACC2D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63A0A23"/>
    <w:multiLevelType w:val="hybridMultilevel"/>
    <w:tmpl w:val="0248F0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37049E"/>
    <w:multiLevelType w:val="hybridMultilevel"/>
    <w:tmpl w:val="9B825C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E1624C2"/>
    <w:multiLevelType w:val="hybridMultilevel"/>
    <w:tmpl w:val="C1CAE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9443D3"/>
    <w:multiLevelType w:val="hybridMultilevel"/>
    <w:tmpl w:val="6C2E9B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E02673"/>
    <w:multiLevelType w:val="hybridMultilevel"/>
    <w:tmpl w:val="A6047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2893C66"/>
    <w:multiLevelType w:val="hybridMultilevel"/>
    <w:tmpl w:val="8AB495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666178"/>
    <w:multiLevelType w:val="hybridMultilevel"/>
    <w:tmpl w:val="17A2E2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4E0D00"/>
    <w:multiLevelType w:val="singleLevel"/>
    <w:tmpl w:val="777AFFE2"/>
    <w:lvl w:ilvl="0">
      <w:start w:val="1"/>
      <w:numFmt w:val="bullet"/>
      <w:lvlText w:val=""/>
      <w:lvlJc w:val="left"/>
      <w:pPr>
        <w:tabs>
          <w:tab w:val="num" w:pos="360"/>
        </w:tabs>
        <w:ind w:left="360" w:hanging="360"/>
      </w:pPr>
      <w:rPr>
        <w:rFonts w:ascii="Symbol" w:hAnsi="Symbol" w:hint="default"/>
        <w:sz w:val="16"/>
      </w:rPr>
    </w:lvl>
  </w:abstractNum>
  <w:abstractNum w:abstractNumId="9" w15:restartNumberingAfterBreak="0">
    <w:nsid w:val="29990F6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2ABD5228"/>
    <w:multiLevelType w:val="hybridMultilevel"/>
    <w:tmpl w:val="1EE498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9F80D50"/>
    <w:multiLevelType w:val="hybridMultilevel"/>
    <w:tmpl w:val="00564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1D3AD9"/>
    <w:multiLevelType w:val="hybridMultilevel"/>
    <w:tmpl w:val="CF3CBD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CBA5D64"/>
    <w:multiLevelType w:val="hybridMultilevel"/>
    <w:tmpl w:val="F9D05D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DDE2E6E"/>
    <w:multiLevelType w:val="hybridMultilevel"/>
    <w:tmpl w:val="00C271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FDC23F1"/>
    <w:multiLevelType w:val="hybridMultilevel"/>
    <w:tmpl w:val="1D72F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A372DE"/>
    <w:multiLevelType w:val="hybridMultilevel"/>
    <w:tmpl w:val="EA9E4A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C973F6"/>
    <w:multiLevelType w:val="hybridMultilevel"/>
    <w:tmpl w:val="F2043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7CA515E"/>
    <w:multiLevelType w:val="hybridMultilevel"/>
    <w:tmpl w:val="9CBED2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B704365"/>
    <w:multiLevelType w:val="hybridMultilevel"/>
    <w:tmpl w:val="80CEF1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C0652E6"/>
    <w:multiLevelType w:val="hybridMultilevel"/>
    <w:tmpl w:val="FA1CBCEE"/>
    <w:lvl w:ilvl="0" w:tplc="FFFFFFFF">
      <w:start w:val="1"/>
      <w:numFmt w:val="bullet"/>
      <w:lvlText w:val=""/>
      <w:lvlJc w:val="left"/>
      <w:pPr>
        <w:tabs>
          <w:tab w:val="num" w:pos="890"/>
        </w:tabs>
        <w:ind w:left="89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E002D99"/>
    <w:multiLevelType w:val="hybridMultilevel"/>
    <w:tmpl w:val="13BC5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E1C554E"/>
    <w:multiLevelType w:val="hybridMultilevel"/>
    <w:tmpl w:val="8D489E92"/>
    <w:lvl w:ilvl="0" w:tplc="FFFFFFFF">
      <w:start w:val="1"/>
      <w:numFmt w:val="bullet"/>
      <w:lvlText w:val=""/>
      <w:lvlJc w:val="left"/>
      <w:pPr>
        <w:tabs>
          <w:tab w:val="num" w:pos="890"/>
        </w:tabs>
        <w:ind w:left="89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2EC7615"/>
    <w:multiLevelType w:val="hybridMultilevel"/>
    <w:tmpl w:val="9BA0C0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5A61874"/>
    <w:multiLevelType w:val="hybridMultilevel"/>
    <w:tmpl w:val="B6E4E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D0C5641"/>
    <w:multiLevelType w:val="hybridMultilevel"/>
    <w:tmpl w:val="BB5EAF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FE22B1D"/>
    <w:multiLevelType w:val="hybridMultilevel"/>
    <w:tmpl w:val="ED069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24111B1"/>
    <w:multiLevelType w:val="hybridMultilevel"/>
    <w:tmpl w:val="B8CAD3E2"/>
    <w:lvl w:ilvl="0" w:tplc="421EEFCE">
      <w:start w:val="1"/>
      <w:numFmt w:val="bullet"/>
      <w:lvlText w:val=""/>
      <w:lvlJc w:val="left"/>
      <w:pPr>
        <w:ind w:left="720" w:hanging="360"/>
      </w:pPr>
      <w:rPr>
        <w:rFonts w:ascii="Wingdings" w:hAnsi="Wingdings" w:hint="default"/>
        <w:color w:val="FFFFFF" w:themeColor="background1"/>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3840795"/>
    <w:multiLevelType w:val="hybridMultilevel"/>
    <w:tmpl w:val="7E1463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49212F5"/>
    <w:multiLevelType w:val="hybridMultilevel"/>
    <w:tmpl w:val="D1CAC4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5390BBC"/>
    <w:multiLevelType w:val="hybridMultilevel"/>
    <w:tmpl w:val="BF5821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BB19D2"/>
    <w:multiLevelType w:val="hybridMultilevel"/>
    <w:tmpl w:val="730637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4616E74"/>
    <w:multiLevelType w:val="hybridMultilevel"/>
    <w:tmpl w:val="54DA84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5DD7C65"/>
    <w:multiLevelType w:val="hybridMultilevel"/>
    <w:tmpl w:val="F71238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97A0172"/>
    <w:multiLevelType w:val="hybridMultilevel"/>
    <w:tmpl w:val="57BC55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DAB5A1B"/>
    <w:multiLevelType w:val="hybridMultilevel"/>
    <w:tmpl w:val="B7A4AA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31636502">
    <w:abstractNumId w:val="8"/>
  </w:num>
  <w:num w:numId="2" w16cid:durableId="1832061491">
    <w:abstractNumId w:val="14"/>
  </w:num>
  <w:num w:numId="3" w16cid:durableId="1714844491">
    <w:abstractNumId w:val="26"/>
  </w:num>
  <w:num w:numId="4" w16cid:durableId="1990131784">
    <w:abstractNumId w:val="30"/>
  </w:num>
  <w:num w:numId="5" w16cid:durableId="897781977">
    <w:abstractNumId w:val="17"/>
  </w:num>
  <w:num w:numId="6" w16cid:durableId="916356306">
    <w:abstractNumId w:val="5"/>
  </w:num>
  <w:num w:numId="7" w16cid:durableId="1165776933">
    <w:abstractNumId w:val="7"/>
  </w:num>
  <w:num w:numId="8" w16cid:durableId="725377035">
    <w:abstractNumId w:val="0"/>
  </w:num>
  <w:num w:numId="9" w16cid:durableId="2030641258">
    <w:abstractNumId w:val="16"/>
  </w:num>
  <w:num w:numId="10" w16cid:durableId="1873151058">
    <w:abstractNumId w:val="3"/>
  </w:num>
  <w:num w:numId="11" w16cid:durableId="560604335">
    <w:abstractNumId w:val="10"/>
  </w:num>
  <w:num w:numId="12" w16cid:durableId="385640618">
    <w:abstractNumId w:val="34"/>
  </w:num>
  <w:num w:numId="13" w16cid:durableId="1313439057">
    <w:abstractNumId w:val="6"/>
  </w:num>
  <w:num w:numId="14" w16cid:durableId="1089042324">
    <w:abstractNumId w:val="25"/>
  </w:num>
  <w:num w:numId="15" w16cid:durableId="2004308749">
    <w:abstractNumId w:val="31"/>
  </w:num>
  <w:num w:numId="16" w16cid:durableId="156769397">
    <w:abstractNumId w:val="29"/>
  </w:num>
  <w:num w:numId="17" w16cid:durableId="582447823">
    <w:abstractNumId w:val="13"/>
  </w:num>
  <w:num w:numId="18" w16cid:durableId="174811049">
    <w:abstractNumId w:val="23"/>
  </w:num>
  <w:num w:numId="19" w16cid:durableId="509684241">
    <w:abstractNumId w:val="32"/>
  </w:num>
  <w:num w:numId="20" w16cid:durableId="713966376">
    <w:abstractNumId w:val="4"/>
  </w:num>
  <w:num w:numId="21" w16cid:durableId="392968004">
    <w:abstractNumId w:val="9"/>
  </w:num>
  <w:num w:numId="22" w16cid:durableId="1095130481">
    <w:abstractNumId w:val="35"/>
  </w:num>
  <w:num w:numId="23" w16cid:durableId="761605853">
    <w:abstractNumId w:val="11"/>
  </w:num>
  <w:num w:numId="24" w16cid:durableId="402338369">
    <w:abstractNumId w:val="1"/>
  </w:num>
  <w:num w:numId="25" w16cid:durableId="725909394">
    <w:abstractNumId w:val="27"/>
  </w:num>
  <w:num w:numId="26" w16cid:durableId="699818174">
    <w:abstractNumId w:val="20"/>
  </w:num>
  <w:num w:numId="27" w16cid:durableId="406729446">
    <w:abstractNumId w:val="22"/>
  </w:num>
  <w:num w:numId="28" w16cid:durableId="951398006">
    <w:abstractNumId w:val="12"/>
  </w:num>
  <w:num w:numId="29" w16cid:durableId="139151906">
    <w:abstractNumId w:val="28"/>
  </w:num>
  <w:num w:numId="30" w16cid:durableId="1270309813">
    <w:abstractNumId w:val="19"/>
  </w:num>
  <w:num w:numId="31" w16cid:durableId="1217159589">
    <w:abstractNumId w:val="33"/>
  </w:num>
  <w:num w:numId="32" w16cid:durableId="1391029496">
    <w:abstractNumId w:val="2"/>
  </w:num>
  <w:num w:numId="33" w16cid:durableId="1035235786">
    <w:abstractNumId w:val="24"/>
  </w:num>
  <w:num w:numId="34" w16cid:durableId="1696691199">
    <w:abstractNumId w:val="15"/>
  </w:num>
  <w:num w:numId="35" w16cid:durableId="1725714086">
    <w:abstractNumId w:val="18"/>
  </w:num>
  <w:num w:numId="36" w16cid:durableId="1333679389">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o:colormru v:ext="edit" colors="#939228"/>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4F8"/>
    <w:rsid w:val="00011C76"/>
    <w:rsid w:val="00013191"/>
    <w:rsid w:val="00022F63"/>
    <w:rsid w:val="00027360"/>
    <w:rsid w:val="00030AFD"/>
    <w:rsid w:val="00035D08"/>
    <w:rsid w:val="00045098"/>
    <w:rsid w:val="00083869"/>
    <w:rsid w:val="000941E7"/>
    <w:rsid w:val="000A1DD5"/>
    <w:rsid w:val="000C44F5"/>
    <w:rsid w:val="000C6797"/>
    <w:rsid w:val="000D5966"/>
    <w:rsid w:val="000D6D9E"/>
    <w:rsid w:val="000E5779"/>
    <w:rsid w:val="00102600"/>
    <w:rsid w:val="00105128"/>
    <w:rsid w:val="001061B8"/>
    <w:rsid w:val="00112C02"/>
    <w:rsid w:val="00117E97"/>
    <w:rsid w:val="0012023F"/>
    <w:rsid w:val="00126028"/>
    <w:rsid w:val="00134902"/>
    <w:rsid w:val="001605F3"/>
    <w:rsid w:val="00181CC4"/>
    <w:rsid w:val="0018763B"/>
    <w:rsid w:val="001920F5"/>
    <w:rsid w:val="00192768"/>
    <w:rsid w:val="00193C76"/>
    <w:rsid w:val="001B2E4C"/>
    <w:rsid w:val="001B3444"/>
    <w:rsid w:val="001B61C8"/>
    <w:rsid w:val="001D4442"/>
    <w:rsid w:val="001E1CD7"/>
    <w:rsid w:val="001E3820"/>
    <w:rsid w:val="001E5DAF"/>
    <w:rsid w:val="001F52A7"/>
    <w:rsid w:val="00225FCD"/>
    <w:rsid w:val="00236750"/>
    <w:rsid w:val="00254BF5"/>
    <w:rsid w:val="00255FB7"/>
    <w:rsid w:val="00257F56"/>
    <w:rsid w:val="00277832"/>
    <w:rsid w:val="00282F71"/>
    <w:rsid w:val="00290230"/>
    <w:rsid w:val="00291D45"/>
    <w:rsid w:val="002939F1"/>
    <w:rsid w:val="00293BAD"/>
    <w:rsid w:val="002A2FAA"/>
    <w:rsid w:val="002B2362"/>
    <w:rsid w:val="002B49F3"/>
    <w:rsid w:val="002B5273"/>
    <w:rsid w:val="002B7B60"/>
    <w:rsid w:val="002E71D7"/>
    <w:rsid w:val="00300FEC"/>
    <w:rsid w:val="00315BE8"/>
    <w:rsid w:val="0031685F"/>
    <w:rsid w:val="00322799"/>
    <w:rsid w:val="00324462"/>
    <w:rsid w:val="00330086"/>
    <w:rsid w:val="00331DC7"/>
    <w:rsid w:val="00335315"/>
    <w:rsid w:val="00351E6F"/>
    <w:rsid w:val="00352B7A"/>
    <w:rsid w:val="00353CB6"/>
    <w:rsid w:val="00362707"/>
    <w:rsid w:val="003630F2"/>
    <w:rsid w:val="00365716"/>
    <w:rsid w:val="003662A4"/>
    <w:rsid w:val="00375E0A"/>
    <w:rsid w:val="0037790F"/>
    <w:rsid w:val="00386D70"/>
    <w:rsid w:val="003B5427"/>
    <w:rsid w:val="003B76EA"/>
    <w:rsid w:val="003D1E61"/>
    <w:rsid w:val="003D6B14"/>
    <w:rsid w:val="003E7F45"/>
    <w:rsid w:val="003F7195"/>
    <w:rsid w:val="00400449"/>
    <w:rsid w:val="00400D1F"/>
    <w:rsid w:val="004304AF"/>
    <w:rsid w:val="00432E9E"/>
    <w:rsid w:val="00446B90"/>
    <w:rsid w:val="00453ABC"/>
    <w:rsid w:val="004615F6"/>
    <w:rsid w:val="00463356"/>
    <w:rsid w:val="00464F54"/>
    <w:rsid w:val="00466064"/>
    <w:rsid w:val="004676FA"/>
    <w:rsid w:val="00470AC9"/>
    <w:rsid w:val="00471931"/>
    <w:rsid w:val="00472FE7"/>
    <w:rsid w:val="004A0DFE"/>
    <w:rsid w:val="004A7BC8"/>
    <w:rsid w:val="004B0D62"/>
    <w:rsid w:val="004B121F"/>
    <w:rsid w:val="004E061D"/>
    <w:rsid w:val="004E5F36"/>
    <w:rsid w:val="00501050"/>
    <w:rsid w:val="0050303B"/>
    <w:rsid w:val="0051489C"/>
    <w:rsid w:val="00530593"/>
    <w:rsid w:val="00530E3C"/>
    <w:rsid w:val="00537C29"/>
    <w:rsid w:val="0054680A"/>
    <w:rsid w:val="00551D63"/>
    <w:rsid w:val="00552649"/>
    <w:rsid w:val="00567E7A"/>
    <w:rsid w:val="005711E1"/>
    <w:rsid w:val="00581571"/>
    <w:rsid w:val="00586F76"/>
    <w:rsid w:val="005B3B15"/>
    <w:rsid w:val="005C15DB"/>
    <w:rsid w:val="005C3AEF"/>
    <w:rsid w:val="005E38F4"/>
    <w:rsid w:val="005E53DA"/>
    <w:rsid w:val="005E6007"/>
    <w:rsid w:val="005F5053"/>
    <w:rsid w:val="00602E14"/>
    <w:rsid w:val="00620484"/>
    <w:rsid w:val="00623E1D"/>
    <w:rsid w:val="00627E45"/>
    <w:rsid w:val="00644428"/>
    <w:rsid w:val="00657C38"/>
    <w:rsid w:val="00667DE3"/>
    <w:rsid w:val="00675FB9"/>
    <w:rsid w:val="00692F8D"/>
    <w:rsid w:val="006B23A0"/>
    <w:rsid w:val="006B6093"/>
    <w:rsid w:val="006C00C3"/>
    <w:rsid w:val="006C52B0"/>
    <w:rsid w:val="006D5039"/>
    <w:rsid w:val="00702481"/>
    <w:rsid w:val="00727935"/>
    <w:rsid w:val="00735A2A"/>
    <w:rsid w:val="00767DAB"/>
    <w:rsid w:val="007701B4"/>
    <w:rsid w:val="007724E9"/>
    <w:rsid w:val="007727C8"/>
    <w:rsid w:val="00776D7D"/>
    <w:rsid w:val="00780B19"/>
    <w:rsid w:val="00782EE2"/>
    <w:rsid w:val="00791AAE"/>
    <w:rsid w:val="007C42B4"/>
    <w:rsid w:val="007E51BE"/>
    <w:rsid w:val="007E74C9"/>
    <w:rsid w:val="007F1ED8"/>
    <w:rsid w:val="007F202A"/>
    <w:rsid w:val="00814DC5"/>
    <w:rsid w:val="00823E29"/>
    <w:rsid w:val="00826147"/>
    <w:rsid w:val="00831287"/>
    <w:rsid w:val="00835B45"/>
    <w:rsid w:val="0085141B"/>
    <w:rsid w:val="00853D6F"/>
    <w:rsid w:val="00862261"/>
    <w:rsid w:val="00864411"/>
    <w:rsid w:val="0089601E"/>
    <w:rsid w:val="008B6170"/>
    <w:rsid w:val="008B6C47"/>
    <w:rsid w:val="008D1689"/>
    <w:rsid w:val="008E1C4E"/>
    <w:rsid w:val="008E22D7"/>
    <w:rsid w:val="008E2367"/>
    <w:rsid w:val="008F6C01"/>
    <w:rsid w:val="0090566D"/>
    <w:rsid w:val="0092480B"/>
    <w:rsid w:val="00925BF6"/>
    <w:rsid w:val="00926E43"/>
    <w:rsid w:val="00943096"/>
    <w:rsid w:val="009804CD"/>
    <w:rsid w:val="00982CC7"/>
    <w:rsid w:val="00986068"/>
    <w:rsid w:val="009A3852"/>
    <w:rsid w:val="009B69F4"/>
    <w:rsid w:val="009C61CC"/>
    <w:rsid w:val="009E2116"/>
    <w:rsid w:val="009F47E6"/>
    <w:rsid w:val="009F6244"/>
    <w:rsid w:val="00A01D9C"/>
    <w:rsid w:val="00A32906"/>
    <w:rsid w:val="00A337D9"/>
    <w:rsid w:val="00A346CB"/>
    <w:rsid w:val="00A37573"/>
    <w:rsid w:val="00A573C0"/>
    <w:rsid w:val="00A76017"/>
    <w:rsid w:val="00A7602C"/>
    <w:rsid w:val="00A8372F"/>
    <w:rsid w:val="00A866AA"/>
    <w:rsid w:val="00A90C61"/>
    <w:rsid w:val="00AA7ECF"/>
    <w:rsid w:val="00AB0FB8"/>
    <w:rsid w:val="00AB129C"/>
    <w:rsid w:val="00AB51DB"/>
    <w:rsid w:val="00AC6080"/>
    <w:rsid w:val="00AC6A97"/>
    <w:rsid w:val="00AD0F5E"/>
    <w:rsid w:val="00AD47B7"/>
    <w:rsid w:val="00AE5663"/>
    <w:rsid w:val="00AF3CAF"/>
    <w:rsid w:val="00B005A7"/>
    <w:rsid w:val="00B0357F"/>
    <w:rsid w:val="00B34659"/>
    <w:rsid w:val="00B44A23"/>
    <w:rsid w:val="00B56F02"/>
    <w:rsid w:val="00B70C4F"/>
    <w:rsid w:val="00B756AF"/>
    <w:rsid w:val="00BB0D31"/>
    <w:rsid w:val="00BE6A31"/>
    <w:rsid w:val="00C0698A"/>
    <w:rsid w:val="00C135AB"/>
    <w:rsid w:val="00C219C2"/>
    <w:rsid w:val="00C6099B"/>
    <w:rsid w:val="00C64790"/>
    <w:rsid w:val="00CA1B80"/>
    <w:rsid w:val="00CC04F8"/>
    <w:rsid w:val="00D0237E"/>
    <w:rsid w:val="00D16762"/>
    <w:rsid w:val="00D20AC9"/>
    <w:rsid w:val="00D278C3"/>
    <w:rsid w:val="00D30756"/>
    <w:rsid w:val="00D372ED"/>
    <w:rsid w:val="00D4798D"/>
    <w:rsid w:val="00D55496"/>
    <w:rsid w:val="00D84A8A"/>
    <w:rsid w:val="00D91334"/>
    <w:rsid w:val="00D96B8F"/>
    <w:rsid w:val="00DA4FB8"/>
    <w:rsid w:val="00DB08FA"/>
    <w:rsid w:val="00DB30A3"/>
    <w:rsid w:val="00DB6256"/>
    <w:rsid w:val="00DB7D3C"/>
    <w:rsid w:val="00DE0540"/>
    <w:rsid w:val="00DE211C"/>
    <w:rsid w:val="00E13440"/>
    <w:rsid w:val="00E13599"/>
    <w:rsid w:val="00E162AF"/>
    <w:rsid w:val="00E41CA8"/>
    <w:rsid w:val="00E53747"/>
    <w:rsid w:val="00E83806"/>
    <w:rsid w:val="00E859FB"/>
    <w:rsid w:val="00E86151"/>
    <w:rsid w:val="00E872CE"/>
    <w:rsid w:val="00E913C7"/>
    <w:rsid w:val="00EA14A6"/>
    <w:rsid w:val="00EC1278"/>
    <w:rsid w:val="00EC2DC9"/>
    <w:rsid w:val="00EC661E"/>
    <w:rsid w:val="00F11A34"/>
    <w:rsid w:val="00F11E0E"/>
    <w:rsid w:val="00F204DE"/>
    <w:rsid w:val="00F20ADB"/>
    <w:rsid w:val="00F2495F"/>
    <w:rsid w:val="00F2636B"/>
    <w:rsid w:val="00F30DB0"/>
    <w:rsid w:val="00F37F7E"/>
    <w:rsid w:val="00F4044C"/>
    <w:rsid w:val="00F74ED0"/>
    <w:rsid w:val="00FA4066"/>
    <w:rsid w:val="00FA7F9B"/>
    <w:rsid w:val="00FB3B04"/>
    <w:rsid w:val="00FB70D9"/>
    <w:rsid w:val="00FC53B4"/>
    <w:rsid w:val="00FE110D"/>
    <w:rsid w:val="00FF0FC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939228"/>
    </o:shapedefaults>
    <o:shapelayout v:ext="edit">
      <o:idmap v:ext="edit" data="2"/>
    </o:shapelayout>
  </w:shapeDefaults>
  <w:decimalSymbol w:val="."/>
  <w:listSeparator w:val=","/>
  <w14:docId w14:val="0E59E58F"/>
  <w15:docId w15:val="{EA2BAAA4-F064-47FA-9ED0-C7BD072774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paragraph" w:styleId="Heading1">
    <w:name w:val="heading 1"/>
    <w:basedOn w:val="Normal"/>
    <w:next w:val="Normal"/>
    <w:link w:val="Heading1Char"/>
    <w:qFormat/>
    <w:pPr>
      <w:keepNext/>
      <w:tabs>
        <w:tab w:val="left" w:pos="1260"/>
      </w:tabs>
      <w:outlineLvl w:val="0"/>
    </w:pPr>
    <w:rPr>
      <w:b/>
      <w:szCs w:val="20"/>
    </w:rPr>
  </w:style>
  <w:style w:type="paragraph" w:styleId="Heading2">
    <w:name w:val="heading 2"/>
    <w:basedOn w:val="Normal"/>
    <w:next w:val="Normal"/>
    <w:qFormat/>
    <w:pPr>
      <w:keepNext/>
      <w:jc w:val="both"/>
      <w:outlineLvl w:val="1"/>
    </w:pPr>
    <w:rPr>
      <w:i/>
      <w:iCs/>
      <w:sz w:val="18"/>
    </w:rPr>
  </w:style>
  <w:style w:type="paragraph" w:styleId="Heading3">
    <w:name w:val="heading 3"/>
    <w:basedOn w:val="Normal"/>
    <w:next w:val="Normal"/>
    <w:qFormat/>
    <w:pPr>
      <w:keepNext/>
      <w:jc w:val="both"/>
      <w:outlineLvl w:val="2"/>
    </w:pPr>
    <w:rPr>
      <w:i/>
      <w:iCs/>
    </w:rPr>
  </w:style>
  <w:style w:type="paragraph" w:styleId="Heading4">
    <w:name w:val="heading 4"/>
    <w:basedOn w:val="Normal"/>
    <w:next w:val="Normal"/>
    <w:qFormat/>
    <w:pPr>
      <w:keepNext/>
      <w:outlineLvl w:val="3"/>
    </w:pPr>
    <w:rPr>
      <w:bCs/>
      <w:i/>
      <w:iCs/>
      <w:color w:val="00CCFF"/>
      <w:sz w:val="22"/>
    </w:rPr>
  </w:style>
  <w:style w:type="paragraph" w:styleId="Heading5">
    <w:name w:val="heading 5"/>
    <w:basedOn w:val="Normal"/>
    <w:next w:val="Normal"/>
    <w:qFormat/>
    <w:pPr>
      <w:keepNext/>
      <w:outlineLvl w:val="4"/>
    </w:pPr>
    <w:rPr>
      <w:rFonts w:ascii="Arial" w:hAnsi="Arial" w:cs="Arial"/>
      <w:b/>
      <w:sz w:val="22"/>
    </w:rPr>
  </w:style>
  <w:style w:type="paragraph" w:styleId="Heading6">
    <w:name w:val="heading 6"/>
    <w:basedOn w:val="Normal"/>
    <w:next w:val="Normal"/>
    <w:qFormat/>
    <w:pPr>
      <w:keepNext/>
      <w:outlineLvl w:val="5"/>
    </w:pPr>
    <w:rPr>
      <w:rFonts w:ascii="Arial" w:hAnsi="Arial" w:cs="Arial"/>
      <w:b/>
      <w:sz w:val="21"/>
    </w:rPr>
  </w:style>
  <w:style w:type="paragraph" w:styleId="Heading7">
    <w:name w:val="heading 7"/>
    <w:basedOn w:val="Normal"/>
    <w:next w:val="Normal"/>
    <w:qFormat/>
    <w:pPr>
      <w:keepNext/>
      <w:outlineLvl w:val="6"/>
    </w:pPr>
    <w:rPr>
      <w:rFonts w:ascii="Trebuchet MS" w:hAnsi="Trebuchet MS" w:cs="Arial"/>
      <w:b/>
      <w:bCs/>
      <w:u w:val="single"/>
    </w:rPr>
  </w:style>
  <w:style w:type="paragraph" w:styleId="Heading8">
    <w:name w:val="heading 8"/>
    <w:basedOn w:val="Normal"/>
    <w:next w:val="Normal"/>
    <w:qFormat/>
    <w:pPr>
      <w:keepNext/>
      <w:jc w:val="center"/>
      <w:outlineLvl w:val="7"/>
    </w:pPr>
    <w:rPr>
      <w:rFonts w:ascii="Trebuchet MS" w:hAnsi="Trebuchet MS" w:cs="Arial"/>
      <w:b/>
      <w:bCs/>
      <w:sz w:val="28"/>
    </w:rPr>
  </w:style>
  <w:style w:type="paragraph" w:styleId="Heading9">
    <w:name w:val="heading 9"/>
    <w:basedOn w:val="Normal"/>
    <w:next w:val="Normal"/>
    <w:qFormat/>
    <w:pPr>
      <w:keepNext/>
      <w:outlineLvl w:val="8"/>
    </w:pPr>
    <w:rPr>
      <w:rFonts w:ascii="Trebuchet MS" w:hAnsi="Trebuchet MS" w:cs="Arial"/>
      <w:b/>
      <w:bCs/>
      <w:i/>
      <w:i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oWBody">
    <w:name w:val="SoWBody"/>
    <w:pPr>
      <w:widowControl w:val="0"/>
      <w:spacing w:before="60" w:line="220" w:lineRule="exact"/>
    </w:pPr>
    <w:rPr>
      <w:rFonts w:ascii="Arial" w:hAnsi="Arial"/>
      <w:sz w:val="16"/>
      <w:lang w:val="en-US" w:eastAsia="en-US"/>
    </w:rPr>
  </w:style>
  <w:style w:type="paragraph" w:customStyle="1" w:styleId="SoWBullet1">
    <w:name w:val="SoWBullet1"/>
    <w:pPr>
      <w:widowControl w:val="0"/>
      <w:tabs>
        <w:tab w:val="left" w:pos="170"/>
      </w:tabs>
      <w:spacing w:line="200" w:lineRule="exact"/>
      <w:ind w:left="170" w:hanging="170"/>
    </w:pPr>
    <w:rPr>
      <w:rFonts w:ascii="Arial" w:hAnsi="Arial"/>
      <w:sz w:val="16"/>
      <w:lang w:val="en-US" w:eastAsia="en-US"/>
    </w:rPr>
  </w:style>
  <w:style w:type="paragraph" w:styleId="BodyTextIndent">
    <w:name w:val="Body Text Indent"/>
    <w:basedOn w:val="Normal"/>
    <w:pPr>
      <w:ind w:left="304"/>
    </w:pPr>
    <w:rPr>
      <w:sz w:val="20"/>
      <w:szCs w:val="20"/>
    </w:rPr>
  </w:style>
  <w:style w:type="paragraph" w:styleId="Header">
    <w:name w:val="header"/>
    <w:basedOn w:val="Normal"/>
    <w:pPr>
      <w:tabs>
        <w:tab w:val="center" w:pos="4153"/>
        <w:tab w:val="right" w:pos="8306"/>
      </w:tabs>
    </w:pPr>
    <w:rPr>
      <w:sz w:val="20"/>
      <w:szCs w:val="20"/>
    </w:rPr>
  </w:style>
  <w:style w:type="character" w:styleId="PageNumber">
    <w:name w:val="page number"/>
    <w:basedOn w:val="DefaultParagraphFont"/>
  </w:style>
  <w:style w:type="paragraph" w:styleId="Footer">
    <w:name w:val="footer"/>
    <w:basedOn w:val="Normal"/>
    <w:link w:val="FooterChar"/>
    <w:uiPriority w:val="99"/>
    <w:pPr>
      <w:tabs>
        <w:tab w:val="center" w:pos="4153"/>
        <w:tab w:val="right" w:pos="8306"/>
      </w:tabs>
    </w:pPr>
    <w:rPr>
      <w:sz w:val="20"/>
      <w:szCs w:val="20"/>
    </w:rPr>
  </w:style>
  <w:style w:type="character" w:styleId="Hyperlink">
    <w:name w:val="Hyperlink"/>
    <w:rPr>
      <w:color w:val="0000FF"/>
      <w:u w:val="single"/>
    </w:rPr>
  </w:style>
  <w:style w:type="paragraph" w:styleId="BodyText">
    <w:name w:val="Body Text"/>
    <w:basedOn w:val="Normal"/>
    <w:pPr>
      <w:jc w:val="both"/>
    </w:pPr>
    <w:rPr>
      <w:rFonts w:ascii="Arial" w:hAnsi="Arial" w:cs="Arial"/>
      <w:sz w:val="18"/>
    </w:rPr>
  </w:style>
  <w:style w:type="paragraph" w:styleId="PlainText">
    <w:name w:val="Plain Text"/>
    <w:basedOn w:val="Normal"/>
    <w:rPr>
      <w:rFonts w:ascii="Courier New" w:hAnsi="Courier New" w:cs="Courier New"/>
      <w:sz w:val="20"/>
      <w:szCs w:val="20"/>
    </w:rPr>
  </w:style>
  <w:style w:type="paragraph" w:styleId="BodyText2">
    <w:name w:val="Body Text 2"/>
    <w:basedOn w:val="Normal"/>
    <w:rPr>
      <w:rFonts w:ascii="Arial" w:hAnsi="Arial" w:cs="Arial"/>
      <w:sz w:val="18"/>
    </w:rPr>
  </w:style>
  <w:style w:type="paragraph" w:styleId="BodyText3">
    <w:name w:val="Body Text 3"/>
    <w:basedOn w:val="Normal"/>
    <w:rPr>
      <w:rFonts w:ascii="Arial" w:hAnsi="Arial" w:cs="Arial"/>
      <w:bCs/>
      <w:sz w:val="21"/>
    </w:rPr>
  </w:style>
  <w:style w:type="character" w:styleId="FollowedHyperlink">
    <w:name w:val="FollowedHyperlink"/>
    <w:rPr>
      <w:color w:val="800080"/>
      <w:u w:val="single"/>
    </w:rPr>
  </w:style>
  <w:style w:type="paragraph" w:styleId="Title">
    <w:name w:val="Title"/>
    <w:basedOn w:val="Normal"/>
    <w:qFormat/>
    <w:pPr>
      <w:jc w:val="center"/>
    </w:pPr>
    <w:rPr>
      <w:rFonts w:ascii="Comic Sans MS" w:hAnsi="Comic Sans MS"/>
      <w:sz w:val="48"/>
    </w:rPr>
  </w:style>
  <w:style w:type="table" w:styleId="TableGrid">
    <w:name w:val="Table Grid"/>
    <w:basedOn w:val="TableNormal"/>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en-US"/>
    </w:rPr>
  </w:style>
  <w:style w:type="paragraph" w:styleId="NoSpacing">
    <w:name w:val="No Spacing"/>
    <w:link w:val="NoSpacingChar"/>
    <w:uiPriority w:val="1"/>
    <w:qFormat/>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1"/>
    <w:rPr>
      <w:rFonts w:asciiTheme="minorHAnsi" w:eastAsiaTheme="minorEastAsia" w:hAnsiTheme="minorHAnsi" w:cstheme="minorBidi"/>
      <w:sz w:val="22"/>
      <w:szCs w:val="22"/>
      <w:lang w:val="en-US" w:eastAsia="ja-JP"/>
    </w:rPr>
  </w:style>
  <w:style w:type="character" w:customStyle="1" w:styleId="FooterChar">
    <w:name w:val="Footer Char"/>
    <w:basedOn w:val="DefaultParagraphFont"/>
    <w:link w:val="Footer"/>
    <w:uiPriority w:val="99"/>
    <w:rPr>
      <w:lang w:eastAsia="en-US"/>
    </w:rPr>
  </w:style>
  <w:style w:type="paragraph" w:styleId="ListParagraph">
    <w:name w:val="List Paragraph"/>
    <w:basedOn w:val="Normal"/>
    <w:uiPriority w:val="34"/>
    <w:qFormat/>
    <w:pPr>
      <w:ind w:left="720"/>
      <w:contextualSpacing/>
    </w:pPr>
  </w:style>
  <w:style w:type="character" w:styleId="UnresolvedMention">
    <w:name w:val="Unresolved Mention"/>
    <w:basedOn w:val="DefaultParagraphFont"/>
    <w:uiPriority w:val="99"/>
    <w:semiHidden/>
    <w:unhideWhenUsed/>
    <w:rsid w:val="00551D63"/>
    <w:rPr>
      <w:color w:val="605E5C"/>
      <w:shd w:val="clear" w:color="auto" w:fill="E1DFDD"/>
    </w:rPr>
  </w:style>
  <w:style w:type="character" w:customStyle="1" w:styleId="Heading1Char">
    <w:name w:val="Heading 1 Char"/>
    <w:basedOn w:val="DefaultParagraphFont"/>
    <w:link w:val="Heading1"/>
    <w:rsid w:val="005C15DB"/>
    <w:rPr>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nquiries@penninelearning.com" TargetMode="External"/><Relationship Id="rId13" Type="http://schemas.openxmlformats.org/officeDocument/2006/relationships/hyperlink" Target="http://www.reonline.org.uk" TargetMode="External"/><Relationship Id="rId18" Type="http://schemas.openxmlformats.org/officeDocument/2006/relationships/hyperlink" Target="https://cafod.org.uk/pray/prayer-resources/livesimply-prayers" TargetMode="External"/><Relationship Id="rId26" Type="http://schemas.openxmlformats.org/officeDocument/2006/relationships/hyperlink" Target="https://www.penninelearning.com/videos/" TargetMode="External"/><Relationship Id="rId3" Type="http://schemas.openxmlformats.org/officeDocument/2006/relationships/settings" Target="settings.xml"/><Relationship Id="rId21" Type="http://schemas.openxmlformats.org/officeDocument/2006/relationships/hyperlink" Target="https://www.myjewishlearning.com/article/the-shema/" TargetMode="External"/><Relationship Id="rId7" Type="http://schemas.openxmlformats.org/officeDocument/2006/relationships/image" Target="media/image1.png"/><Relationship Id="rId12" Type="http://schemas.openxmlformats.org/officeDocument/2006/relationships/hyperlink" Target="http://www.ishwar.com" TargetMode="External"/><Relationship Id="rId17" Type="http://schemas.openxmlformats.org/officeDocument/2006/relationships/hyperlink" Target="http://www.understandinghumanism.org.uk" TargetMode="External"/><Relationship Id="rId25" Type="http://schemas.openxmlformats.org/officeDocument/2006/relationships/hyperlink" Target="https://www.bbc.co.uk/programmes/p02mx57w" TargetMode="External"/><Relationship Id="rId2" Type="http://schemas.openxmlformats.org/officeDocument/2006/relationships/styles" Target="styles.xml"/><Relationship Id="rId16" Type="http://schemas.openxmlformats.org/officeDocument/2006/relationships/hyperlink" Target="https://www.tts-group.co.uk/primary/re/religious-artefact-collections" TargetMode="External"/><Relationship Id="rId20" Type="http://schemas.openxmlformats.org/officeDocument/2006/relationships/hyperlink" Target="https://www.penninelearning.com/videos/" TargetMode="External"/><Relationship Id="rId29"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yjewishlearning.com" TargetMode="External"/><Relationship Id="rId24" Type="http://schemas.openxmlformats.org/officeDocument/2006/relationships/hyperlink" Target="https://vimeo.com/308084265" TargetMode="External"/><Relationship Id="rId5" Type="http://schemas.openxmlformats.org/officeDocument/2006/relationships/footnotes" Target="footnotes.xml"/><Relationship Id="rId15" Type="http://schemas.openxmlformats.org/officeDocument/2006/relationships/hyperlink" Target="http://www.natre.org.uk" TargetMode="External"/><Relationship Id="rId23" Type="http://schemas.openxmlformats.org/officeDocument/2006/relationships/hyperlink" Target="https://www.chabad.org/library/article_cdo/aid/3591946/jewish/Tikkun-Olam.htm" TargetMode="External"/><Relationship Id="rId28" Type="http://schemas.openxmlformats.org/officeDocument/2006/relationships/header" Target="header1.xml"/><Relationship Id="rId10" Type="http://schemas.openxmlformats.org/officeDocument/2006/relationships/hyperlink" Target="http://www.chabad.org" TargetMode="External"/><Relationship Id="rId19" Type="http://schemas.openxmlformats.org/officeDocument/2006/relationships/hyperlink" Target="http://www.biblegateway.com"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request.org.uk" TargetMode="External"/><Relationship Id="rId14" Type="http://schemas.openxmlformats.org/officeDocument/2006/relationships/hyperlink" Target="https://cafod.org.uk/pray/prayer-resources/livesimply-prayers" TargetMode="External"/><Relationship Id="rId22" Type="http://schemas.openxmlformats.org/officeDocument/2006/relationships/hyperlink" Target="http://www.chabad.org" TargetMode="External"/><Relationship Id="rId27" Type="http://schemas.openxmlformats.org/officeDocument/2006/relationships/hyperlink" Target="http://www.hindukids.org/stories/grandpa.html"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18</Pages>
  <Words>4802</Words>
  <Characters>27377</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How does faith affect family life?</vt:lpstr>
    </vt:vector>
  </TitlesOfParts>
  <Company>Devon Curriculum Services</Company>
  <LinksUpToDate>false</LinksUpToDate>
  <CharactersWithSpaces>32115</CharactersWithSpaces>
  <SharedDoc>false</SharedDoc>
  <HLinks>
    <vt:vector size="18" baseType="variant">
      <vt:variant>
        <vt:i4>1900582</vt:i4>
      </vt:variant>
      <vt:variant>
        <vt:i4>6</vt:i4>
      </vt:variant>
      <vt:variant>
        <vt:i4>0</vt:i4>
      </vt:variant>
      <vt:variant>
        <vt:i4>5</vt:i4>
      </vt:variant>
      <vt:variant>
        <vt:lpwstr>http://bbc.co.uk/schoolradio/subjects/english/aesops_fables/25-32/androcles_and_lion</vt:lpwstr>
      </vt:variant>
      <vt:variant>
        <vt:lpwstr/>
      </vt:variant>
      <vt:variant>
        <vt:i4>3473505</vt:i4>
      </vt:variant>
      <vt:variant>
        <vt:i4>3</vt:i4>
      </vt:variant>
      <vt:variant>
        <vt:i4>0</vt:i4>
      </vt:variant>
      <vt:variant>
        <vt:i4>5</vt:i4>
      </vt:variant>
      <vt:variant>
        <vt:lpwstr>http://www.islamcan.com/islamic-stories/the-emperor-and-the-seed.shtml</vt:lpwstr>
      </vt:variant>
      <vt:variant>
        <vt:lpwstr/>
      </vt:variant>
      <vt:variant>
        <vt:i4>1900582</vt:i4>
      </vt:variant>
      <vt:variant>
        <vt:i4>0</vt:i4>
      </vt:variant>
      <vt:variant>
        <vt:i4>0</vt:i4>
      </vt:variant>
      <vt:variant>
        <vt:i4>5</vt:i4>
      </vt:variant>
      <vt:variant>
        <vt:lpwstr>http://bbc.co.uk/schoolradio/subjects/english/aesops_fables/25-32/androcles_and_lion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How does faith affect family life?</dc:title>
  <dc:creator>Kirklees SACRE</dc:creator>
  <cp:lastModifiedBy>i ross</cp:lastModifiedBy>
  <cp:revision>3</cp:revision>
  <cp:lastPrinted>2005-02-03T09:39:00Z</cp:lastPrinted>
  <dcterms:created xsi:type="dcterms:W3CDTF">2025-01-30T16:11:00Z</dcterms:created>
  <dcterms:modified xsi:type="dcterms:W3CDTF">2025-02-03T16:31:00Z</dcterms:modified>
</cp:coreProperties>
</file>